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5D16" w:rsidRDefault="00465D16" w:rsidP="00465D16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XXXI</w:t>
      </w:r>
      <w:r w:rsidRPr="00465D16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Всероссийская олимпиада школьников по праву </w:t>
      </w:r>
    </w:p>
    <w:p w:rsidR="00980CB8" w:rsidRPr="00EF5120" w:rsidRDefault="00465D16" w:rsidP="00465D1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Муниципальный этап в Иркутской области, 2025/2026 учебный год</w:t>
      </w:r>
      <w:r>
        <w:rPr>
          <w:b/>
          <w:sz w:val="28"/>
          <w:szCs w:val="28"/>
        </w:rPr>
        <w:t xml:space="preserve">    </w:t>
      </w:r>
      <w:bookmarkStart w:id="0" w:name="_GoBack"/>
      <w:bookmarkEnd w:id="0"/>
      <w:r w:rsidR="00980CB8" w:rsidRPr="003A1C04">
        <w:rPr>
          <w:b/>
          <w:sz w:val="28"/>
          <w:szCs w:val="28"/>
          <w:u w:val="single"/>
        </w:rPr>
        <w:t>11 класс</w:t>
      </w:r>
    </w:p>
    <w:p w:rsidR="00A50B4D" w:rsidRPr="00EF5120" w:rsidRDefault="00A50B4D" w:rsidP="00A50B4D">
      <w:pPr>
        <w:spacing w:before="120"/>
        <w:rPr>
          <w:b/>
          <w:sz w:val="28"/>
          <w:szCs w:val="28"/>
          <w:u w:val="single"/>
        </w:rPr>
      </w:pPr>
      <w:r w:rsidRPr="00EF5120">
        <w:rPr>
          <w:b/>
          <w:sz w:val="28"/>
          <w:szCs w:val="28"/>
          <w:u w:val="single"/>
        </w:rPr>
        <w:t>1. Тестовые задания</w:t>
      </w:r>
    </w:p>
    <w:p w:rsidR="004046FB" w:rsidRPr="00EF5120" w:rsidRDefault="00A50B4D" w:rsidP="00A50B4D">
      <w:pPr>
        <w:spacing w:before="60"/>
        <w:rPr>
          <w:b/>
          <w:sz w:val="28"/>
          <w:szCs w:val="28"/>
        </w:rPr>
      </w:pPr>
      <w:r w:rsidRPr="00EF5120">
        <w:rPr>
          <w:b/>
          <w:sz w:val="28"/>
          <w:szCs w:val="28"/>
        </w:rPr>
        <w:t>Обведите букву с правильным ответом. Несмотря на кажущуюся правильность (или неправильность) всех вариантов ответа, только один считается правильным!</w:t>
      </w:r>
    </w:p>
    <w:p w:rsidR="0010228D" w:rsidRPr="00EF5120" w:rsidRDefault="0010228D" w:rsidP="00B06922">
      <w:pPr>
        <w:numPr>
          <w:ilvl w:val="0"/>
          <w:numId w:val="13"/>
        </w:numPr>
        <w:spacing w:before="60"/>
        <w:ind w:left="170" w:hanging="170"/>
        <w:rPr>
          <w:b/>
          <w:sz w:val="20"/>
        </w:rPr>
        <w:sectPr w:rsidR="0010228D" w:rsidRPr="00EF5120" w:rsidSect="00660A51">
          <w:pgSz w:w="11906" w:h="16838"/>
          <w:pgMar w:top="454" w:right="454" w:bottom="454" w:left="454" w:header="709" w:footer="709" w:gutter="0"/>
          <w:cols w:space="708"/>
          <w:docGrid w:linePitch="360"/>
        </w:sectPr>
      </w:pPr>
    </w:p>
    <w:p w:rsidR="00BA7C02" w:rsidRPr="00EF5120" w:rsidRDefault="00BA7C02" w:rsidP="0010228D">
      <w:pPr>
        <w:numPr>
          <w:ilvl w:val="0"/>
          <w:numId w:val="13"/>
        </w:numPr>
        <w:tabs>
          <w:tab w:val="clear" w:pos="1440"/>
        </w:tabs>
        <w:spacing w:before="60"/>
        <w:ind w:left="170" w:hanging="170"/>
        <w:rPr>
          <w:b/>
          <w:sz w:val="20"/>
        </w:rPr>
      </w:pPr>
      <w:r w:rsidRPr="00EF5120">
        <w:rPr>
          <w:b/>
          <w:sz w:val="20"/>
        </w:rPr>
        <w:t>Кто может признать лицо виновным в совершении преступления и подвергнуть его уголовному наказанию?</w:t>
      </w:r>
      <w:r w:rsidRPr="00EF5120">
        <w:rPr>
          <w:sz w:val="20"/>
        </w:rPr>
        <w:br/>
      </w:r>
      <w:r w:rsidR="00801EEA" w:rsidRPr="00EF5120">
        <w:rPr>
          <w:b/>
          <w:sz w:val="20"/>
          <w:lang w:val="en-US"/>
        </w:rPr>
        <w:t>a</w:t>
      </w:r>
      <w:r w:rsidR="00801EEA" w:rsidRPr="00EF5120">
        <w:rPr>
          <w:b/>
          <w:sz w:val="20"/>
        </w:rPr>
        <w:t>)</w:t>
      </w:r>
      <w:r w:rsidRPr="00EF5120">
        <w:rPr>
          <w:sz w:val="20"/>
        </w:rPr>
        <w:t>прокурор</w:t>
      </w:r>
      <w:r w:rsidR="0010228D" w:rsidRPr="00EF5120">
        <w:rPr>
          <w:sz w:val="20"/>
        </w:rPr>
        <w:t xml:space="preserve">   </w:t>
      </w:r>
      <w:r w:rsidR="00801EEA" w:rsidRPr="00EF5120">
        <w:rPr>
          <w:b/>
          <w:sz w:val="20"/>
          <w:lang w:val="en-US"/>
        </w:rPr>
        <w:t>b</w:t>
      </w:r>
      <w:r w:rsidR="00801EEA" w:rsidRPr="00EF5120">
        <w:rPr>
          <w:b/>
          <w:sz w:val="20"/>
        </w:rPr>
        <w:t>)</w:t>
      </w:r>
      <w:r w:rsidRPr="00EF5120">
        <w:rPr>
          <w:sz w:val="20"/>
        </w:rPr>
        <w:t>орган дознания</w:t>
      </w:r>
      <w:r w:rsidR="0010228D" w:rsidRPr="00EF5120">
        <w:rPr>
          <w:sz w:val="20"/>
        </w:rPr>
        <w:t xml:space="preserve">   </w:t>
      </w:r>
      <w:r w:rsidR="00801EEA" w:rsidRPr="00EF5120">
        <w:rPr>
          <w:b/>
          <w:sz w:val="20"/>
          <w:lang w:val="en-US"/>
        </w:rPr>
        <w:t>c</w:t>
      </w:r>
      <w:r w:rsidR="00801EEA" w:rsidRPr="00EF5120">
        <w:rPr>
          <w:b/>
          <w:sz w:val="20"/>
        </w:rPr>
        <w:t>)</w:t>
      </w:r>
      <w:r w:rsidRPr="00EF5120">
        <w:rPr>
          <w:sz w:val="20"/>
        </w:rPr>
        <w:t>суд</w:t>
      </w:r>
      <w:r w:rsidR="0010228D" w:rsidRPr="00EF5120">
        <w:rPr>
          <w:sz w:val="20"/>
        </w:rPr>
        <w:t xml:space="preserve">   </w:t>
      </w:r>
      <w:r w:rsidR="00801EEA" w:rsidRPr="00EF5120">
        <w:rPr>
          <w:b/>
          <w:sz w:val="20"/>
          <w:lang w:val="en-US"/>
        </w:rPr>
        <w:t>d</w:t>
      </w:r>
      <w:r w:rsidR="00801EEA" w:rsidRPr="00EF5120">
        <w:rPr>
          <w:b/>
          <w:sz w:val="20"/>
        </w:rPr>
        <w:t>)</w:t>
      </w:r>
      <w:r w:rsidRPr="00EF5120">
        <w:rPr>
          <w:sz w:val="20"/>
        </w:rPr>
        <w:t>следователь</w:t>
      </w:r>
    </w:p>
    <w:p w:rsidR="00BA7C02" w:rsidRPr="00EF5120" w:rsidRDefault="00BA7C02" w:rsidP="0010228D">
      <w:pPr>
        <w:numPr>
          <w:ilvl w:val="0"/>
          <w:numId w:val="13"/>
        </w:numPr>
        <w:tabs>
          <w:tab w:val="clear" w:pos="1440"/>
        </w:tabs>
        <w:spacing w:before="60"/>
        <w:ind w:left="170" w:hanging="170"/>
        <w:rPr>
          <w:b/>
          <w:sz w:val="20"/>
        </w:rPr>
      </w:pPr>
      <w:r w:rsidRPr="00EF5120">
        <w:rPr>
          <w:b/>
          <w:sz w:val="20"/>
        </w:rPr>
        <w:t>Федеральный орган, осуществляющий управление в сфере образования:</w:t>
      </w:r>
      <w:r w:rsidRPr="00EF5120">
        <w:rPr>
          <w:b/>
          <w:sz w:val="20"/>
        </w:rPr>
        <w:br/>
      </w:r>
      <w:r w:rsidR="00801EEA" w:rsidRPr="00EF5120">
        <w:rPr>
          <w:b/>
          <w:sz w:val="20"/>
          <w:lang w:val="en-US"/>
        </w:rPr>
        <w:t>a</w:t>
      </w:r>
      <w:r w:rsidR="00801EEA" w:rsidRPr="00EF5120">
        <w:rPr>
          <w:b/>
          <w:sz w:val="20"/>
        </w:rPr>
        <w:t>)</w:t>
      </w:r>
      <w:r w:rsidRPr="00EF5120">
        <w:rPr>
          <w:sz w:val="20"/>
        </w:rPr>
        <w:t>Министерство по делам образования</w:t>
      </w:r>
      <w:r w:rsidRPr="00EF5120">
        <w:rPr>
          <w:b/>
          <w:sz w:val="20"/>
        </w:rPr>
        <w:br/>
      </w:r>
      <w:r w:rsidR="00801EEA" w:rsidRPr="00EF5120">
        <w:rPr>
          <w:b/>
          <w:sz w:val="20"/>
          <w:lang w:val="en-US"/>
        </w:rPr>
        <w:t>b</w:t>
      </w:r>
      <w:r w:rsidR="00801EEA" w:rsidRPr="00EF5120">
        <w:rPr>
          <w:b/>
          <w:sz w:val="20"/>
        </w:rPr>
        <w:t>)</w:t>
      </w:r>
      <w:r w:rsidRPr="00EF5120">
        <w:rPr>
          <w:sz w:val="20"/>
        </w:rPr>
        <w:t>Государственный комитет по образовани</w:t>
      </w:r>
      <w:r w:rsidR="0010228D" w:rsidRPr="00EF5120">
        <w:rPr>
          <w:sz w:val="20"/>
        </w:rPr>
        <w:t>ю</w:t>
      </w:r>
      <w:r w:rsidRPr="00EF5120">
        <w:rPr>
          <w:sz w:val="20"/>
        </w:rPr>
        <w:t xml:space="preserve"> и наук</w:t>
      </w:r>
      <w:r w:rsidR="0010228D" w:rsidRPr="00EF5120">
        <w:rPr>
          <w:sz w:val="20"/>
        </w:rPr>
        <w:t>е</w:t>
      </w:r>
      <w:r w:rsidRPr="00EF5120">
        <w:rPr>
          <w:sz w:val="20"/>
        </w:rPr>
        <w:br/>
      </w:r>
      <w:r w:rsidR="00801EEA" w:rsidRPr="00EF5120">
        <w:rPr>
          <w:b/>
          <w:sz w:val="20"/>
          <w:lang w:val="en-US"/>
        </w:rPr>
        <w:t>c</w:t>
      </w:r>
      <w:r w:rsidR="00801EEA" w:rsidRPr="00EF5120">
        <w:rPr>
          <w:b/>
          <w:sz w:val="20"/>
        </w:rPr>
        <w:t>)</w:t>
      </w:r>
      <w:r w:rsidRPr="00EF5120">
        <w:rPr>
          <w:sz w:val="20"/>
        </w:rPr>
        <w:t xml:space="preserve">Министерство науки и </w:t>
      </w:r>
      <w:r w:rsidR="003470DE">
        <w:rPr>
          <w:sz w:val="20"/>
        </w:rPr>
        <w:t xml:space="preserve">высшего </w:t>
      </w:r>
      <w:r w:rsidRPr="00EF5120">
        <w:rPr>
          <w:sz w:val="20"/>
        </w:rPr>
        <w:t>образования</w:t>
      </w:r>
      <w:r w:rsidRPr="00EF5120">
        <w:rPr>
          <w:b/>
          <w:sz w:val="20"/>
        </w:rPr>
        <w:t xml:space="preserve"> </w:t>
      </w:r>
      <w:r w:rsidRPr="00EF5120">
        <w:rPr>
          <w:b/>
          <w:sz w:val="20"/>
        </w:rPr>
        <w:br/>
      </w:r>
      <w:r w:rsidR="00801EEA" w:rsidRPr="00EF5120">
        <w:rPr>
          <w:b/>
          <w:sz w:val="20"/>
          <w:lang w:val="en-US"/>
        </w:rPr>
        <w:t>d</w:t>
      </w:r>
      <w:r w:rsidR="00801EEA" w:rsidRPr="00EF5120">
        <w:rPr>
          <w:b/>
          <w:sz w:val="20"/>
        </w:rPr>
        <w:t>)</w:t>
      </w:r>
      <w:r w:rsidRPr="00EF5120">
        <w:rPr>
          <w:sz w:val="20"/>
        </w:rPr>
        <w:t>Министерство образования</w:t>
      </w:r>
    </w:p>
    <w:p w:rsidR="00BA7C02" w:rsidRPr="00EF5120" w:rsidRDefault="00BA7C02" w:rsidP="0010228D">
      <w:pPr>
        <w:numPr>
          <w:ilvl w:val="0"/>
          <w:numId w:val="13"/>
        </w:numPr>
        <w:tabs>
          <w:tab w:val="clear" w:pos="1440"/>
        </w:tabs>
        <w:spacing w:before="60"/>
        <w:ind w:left="170" w:hanging="170"/>
        <w:rPr>
          <w:b/>
          <w:sz w:val="20"/>
        </w:rPr>
      </w:pPr>
      <w:r w:rsidRPr="00EF5120">
        <w:rPr>
          <w:b/>
          <w:sz w:val="20"/>
        </w:rPr>
        <w:t>Возможно ли привлечение налогоплательщика к ответственности за совершение налогового правонарушения при отсутствии его вины?</w:t>
      </w:r>
      <w:r w:rsidRPr="00EF5120">
        <w:rPr>
          <w:sz w:val="20"/>
        </w:rPr>
        <w:br/>
      </w:r>
      <w:r w:rsidR="00801EEA" w:rsidRPr="00EF5120">
        <w:rPr>
          <w:b/>
          <w:sz w:val="20"/>
          <w:lang w:val="en-US"/>
        </w:rPr>
        <w:t>a</w:t>
      </w:r>
      <w:r w:rsidR="00801EEA" w:rsidRPr="00EF5120">
        <w:rPr>
          <w:b/>
          <w:sz w:val="20"/>
        </w:rPr>
        <w:t>)</w:t>
      </w:r>
      <w:r w:rsidR="0010228D" w:rsidRPr="00EF5120">
        <w:rPr>
          <w:sz w:val="20"/>
        </w:rPr>
        <w:t xml:space="preserve">да, если правонарушение совершено повторно </w:t>
      </w:r>
      <w:r w:rsidRPr="00EF5120">
        <w:rPr>
          <w:sz w:val="20"/>
        </w:rPr>
        <w:br/>
      </w:r>
      <w:r w:rsidR="00801EEA" w:rsidRPr="00EF5120">
        <w:rPr>
          <w:b/>
          <w:sz w:val="20"/>
          <w:lang w:val="en-US"/>
        </w:rPr>
        <w:t>b</w:t>
      </w:r>
      <w:r w:rsidR="00801EEA" w:rsidRPr="00EF5120">
        <w:rPr>
          <w:b/>
          <w:sz w:val="20"/>
        </w:rPr>
        <w:t>)</w:t>
      </w:r>
      <w:r w:rsidR="0010228D" w:rsidRPr="00EF5120">
        <w:rPr>
          <w:sz w:val="20"/>
        </w:rPr>
        <w:t xml:space="preserve">да                                 </w:t>
      </w:r>
      <w:r w:rsidR="00801EEA" w:rsidRPr="00EF5120">
        <w:rPr>
          <w:b/>
          <w:sz w:val="20"/>
          <w:lang w:val="en-US"/>
        </w:rPr>
        <w:t>c</w:t>
      </w:r>
      <w:r w:rsidR="00801EEA" w:rsidRPr="00EF5120">
        <w:rPr>
          <w:b/>
          <w:sz w:val="20"/>
        </w:rPr>
        <w:t>)</w:t>
      </w:r>
      <w:r w:rsidRPr="00EF5120">
        <w:rPr>
          <w:sz w:val="20"/>
        </w:rPr>
        <w:t>нет</w:t>
      </w:r>
      <w:r w:rsidRPr="00EF5120">
        <w:rPr>
          <w:sz w:val="20"/>
        </w:rPr>
        <w:br/>
      </w:r>
      <w:r w:rsidR="00801EEA" w:rsidRPr="00EF5120">
        <w:rPr>
          <w:b/>
          <w:sz w:val="20"/>
          <w:lang w:val="en-US"/>
        </w:rPr>
        <w:t>d</w:t>
      </w:r>
      <w:r w:rsidR="00801EEA" w:rsidRPr="00EF5120">
        <w:rPr>
          <w:b/>
          <w:sz w:val="20"/>
        </w:rPr>
        <w:t>)</w:t>
      </w:r>
      <w:r w:rsidRPr="00EF5120">
        <w:rPr>
          <w:sz w:val="20"/>
        </w:rPr>
        <w:t>да, если сумма неуплаченного налога превышает 10 000 рублей</w:t>
      </w:r>
    </w:p>
    <w:p w:rsidR="00BA7C02" w:rsidRPr="00EF5120" w:rsidRDefault="00BA7C02" w:rsidP="0010228D">
      <w:pPr>
        <w:numPr>
          <w:ilvl w:val="0"/>
          <w:numId w:val="13"/>
        </w:numPr>
        <w:tabs>
          <w:tab w:val="clear" w:pos="1440"/>
        </w:tabs>
        <w:spacing w:before="60"/>
        <w:ind w:left="170" w:hanging="170"/>
        <w:rPr>
          <w:sz w:val="20"/>
        </w:rPr>
      </w:pPr>
      <w:r w:rsidRPr="00EF5120">
        <w:rPr>
          <w:b/>
          <w:sz w:val="20"/>
        </w:rPr>
        <w:t>Судьи Верховного Суда РФ назначаются на должность</w:t>
      </w:r>
      <w:r w:rsidRPr="00EF5120">
        <w:rPr>
          <w:sz w:val="20"/>
        </w:rPr>
        <w:br/>
      </w:r>
      <w:r w:rsidR="00801EEA" w:rsidRPr="00EF5120">
        <w:rPr>
          <w:b/>
          <w:sz w:val="20"/>
          <w:lang w:val="en-US"/>
        </w:rPr>
        <w:t>a</w:t>
      </w:r>
      <w:r w:rsidR="00801EEA" w:rsidRPr="00EF5120">
        <w:rPr>
          <w:b/>
          <w:sz w:val="20"/>
        </w:rPr>
        <w:t>)</w:t>
      </w:r>
      <w:r w:rsidRPr="00EF5120">
        <w:rPr>
          <w:sz w:val="20"/>
        </w:rPr>
        <w:t>Государственной Думой</w:t>
      </w:r>
      <w:r w:rsidRPr="00EF5120">
        <w:rPr>
          <w:sz w:val="20"/>
        </w:rPr>
        <w:br/>
      </w:r>
      <w:r w:rsidR="00801EEA" w:rsidRPr="00EF5120">
        <w:rPr>
          <w:b/>
          <w:sz w:val="20"/>
          <w:lang w:val="en-US"/>
        </w:rPr>
        <w:t>b</w:t>
      </w:r>
      <w:r w:rsidR="00801EEA" w:rsidRPr="00EF5120">
        <w:rPr>
          <w:b/>
          <w:sz w:val="20"/>
        </w:rPr>
        <w:t>)</w:t>
      </w:r>
      <w:r w:rsidRPr="00EF5120">
        <w:rPr>
          <w:sz w:val="20"/>
        </w:rPr>
        <w:t>Советом Федерации по преставлению Президента РФ</w:t>
      </w:r>
      <w:r w:rsidRPr="00EF5120">
        <w:rPr>
          <w:sz w:val="20"/>
        </w:rPr>
        <w:br/>
      </w:r>
      <w:r w:rsidR="00801EEA" w:rsidRPr="00EF5120">
        <w:rPr>
          <w:b/>
          <w:sz w:val="20"/>
          <w:lang w:val="en-US"/>
        </w:rPr>
        <w:t>c</w:t>
      </w:r>
      <w:r w:rsidR="00801EEA" w:rsidRPr="00EF5120">
        <w:rPr>
          <w:b/>
          <w:sz w:val="20"/>
        </w:rPr>
        <w:t>)</w:t>
      </w:r>
      <w:r w:rsidRPr="00EF5120">
        <w:rPr>
          <w:sz w:val="20"/>
        </w:rPr>
        <w:t>Правительством РФ</w:t>
      </w:r>
      <w:r w:rsidRPr="00EF5120">
        <w:rPr>
          <w:sz w:val="20"/>
        </w:rPr>
        <w:br/>
      </w:r>
      <w:r w:rsidR="00801EEA" w:rsidRPr="00EF5120">
        <w:rPr>
          <w:b/>
          <w:sz w:val="20"/>
          <w:lang w:val="en-US"/>
        </w:rPr>
        <w:t>d</w:t>
      </w:r>
      <w:r w:rsidR="00801EEA" w:rsidRPr="00EF5120">
        <w:rPr>
          <w:b/>
          <w:sz w:val="20"/>
        </w:rPr>
        <w:t>)</w:t>
      </w:r>
      <w:r w:rsidRPr="00EF5120">
        <w:rPr>
          <w:sz w:val="20"/>
        </w:rPr>
        <w:t>Президентом РФ по представлению Совета Федерации</w:t>
      </w:r>
    </w:p>
    <w:p w:rsidR="007D0955" w:rsidRPr="00EF5120" w:rsidRDefault="00BA7C02" w:rsidP="0010228D">
      <w:pPr>
        <w:numPr>
          <w:ilvl w:val="0"/>
          <w:numId w:val="13"/>
        </w:numPr>
        <w:tabs>
          <w:tab w:val="clear" w:pos="1440"/>
        </w:tabs>
        <w:spacing w:before="60"/>
        <w:ind w:left="170" w:hanging="170"/>
        <w:rPr>
          <w:sz w:val="20"/>
        </w:rPr>
      </w:pPr>
      <w:r w:rsidRPr="00EF5120">
        <w:rPr>
          <w:b/>
          <w:sz w:val="20"/>
        </w:rPr>
        <w:t>В какой срок должно быть принято решение по сообщению о преступлении?</w:t>
      </w:r>
      <w:r w:rsidRPr="00EF5120">
        <w:rPr>
          <w:sz w:val="20"/>
        </w:rPr>
        <w:br/>
      </w:r>
      <w:r w:rsidR="00801EEA" w:rsidRPr="00EF5120">
        <w:rPr>
          <w:b/>
          <w:sz w:val="20"/>
          <w:lang w:val="en-US"/>
        </w:rPr>
        <w:t>a</w:t>
      </w:r>
      <w:r w:rsidR="00801EEA" w:rsidRPr="00EF5120">
        <w:rPr>
          <w:b/>
          <w:sz w:val="20"/>
        </w:rPr>
        <w:t>)</w:t>
      </w:r>
      <w:r w:rsidRPr="00EF5120">
        <w:rPr>
          <w:sz w:val="20"/>
        </w:rPr>
        <w:t>24 часа</w:t>
      </w:r>
      <w:r w:rsidR="0010228D" w:rsidRPr="00EF5120">
        <w:rPr>
          <w:sz w:val="20"/>
        </w:rPr>
        <w:t xml:space="preserve">   </w:t>
      </w:r>
      <w:r w:rsidR="00801EEA" w:rsidRPr="00EF5120">
        <w:rPr>
          <w:b/>
          <w:sz w:val="20"/>
          <w:lang w:val="en-US"/>
        </w:rPr>
        <w:t>b</w:t>
      </w:r>
      <w:r w:rsidR="00801EEA" w:rsidRPr="00EF5120">
        <w:rPr>
          <w:b/>
          <w:sz w:val="20"/>
        </w:rPr>
        <w:t>)</w:t>
      </w:r>
      <w:r w:rsidRPr="00EF5120">
        <w:rPr>
          <w:sz w:val="20"/>
        </w:rPr>
        <w:t>до 13 суток</w:t>
      </w:r>
      <w:r w:rsidR="0010228D" w:rsidRPr="00EF5120">
        <w:rPr>
          <w:sz w:val="20"/>
        </w:rPr>
        <w:t xml:space="preserve">   </w:t>
      </w:r>
      <w:r w:rsidR="00801EEA" w:rsidRPr="00EF5120">
        <w:rPr>
          <w:b/>
          <w:sz w:val="20"/>
          <w:lang w:val="en-US"/>
        </w:rPr>
        <w:t>c</w:t>
      </w:r>
      <w:r w:rsidR="00801EEA" w:rsidRPr="00EF5120">
        <w:rPr>
          <w:b/>
          <w:sz w:val="20"/>
        </w:rPr>
        <w:t>)</w:t>
      </w:r>
      <w:r w:rsidRPr="00EF5120">
        <w:rPr>
          <w:sz w:val="20"/>
        </w:rPr>
        <w:t>до 7 суток</w:t>
      </w:r>
      <w:r w:rsidR="0010228D" w:rsidRPr="00EF5120">
        <w:rPr>
          <w:sz w:val="20"/>
        </w:rPr>
        <w:t xml:space="preserve">   </w:t>
      </w:r>
      <w:r w:rsidR="00801EEA" w:rsidRPr="00EF5120">
        <w:rPr>
          <w:b/>
          <w:sz w:val="20"/>
          <w:lang w:val="en-US"/>
        </w:rPr>
        <w:t>d</w:t>
      </w:r>
      <w:r w:rsidR="00801EEA" w:rsidRPr="00EF5120">
        <w:rPr>
          <w:b/>
          <w:sz w:val="20"/>
        </w:rPr>
        <w:t>)</w:t>
      </w:r>
      <w:r w:rsidRPr="00EF5120">
        <w:rPr>
          <w:sz w:val="20"/>
        </w:rPr>
        <w:t>до трех суток</w:t>
      </w:r>
    </w:p>
    <w:p w:rsidR="00D25313" w:rsidRPr="00EF5120" w:rsidRDefault="00D25313" w:rsidP="0010228D">
      <w:pPr>
        <w:pStyle w:val="2"/>
        <w:numPr>
          <w:ilvl w:val="0"/>
          <w:numId w:val="13"/>
        </w:numPr>
        <w:tabs>
          <w:tab w:val="clear" w:pos="1440"/>
        </w:tabs>
        <w:spacing w:before="60"/>
        <w:ind w:left="170" w:hanging="170"/>
        <w:rPr>
          <w:sz w:val="20"/>
        </w:rPr>
      </w:pPr>
      <w:r w:rsidRPr="00EF5120">
        <w:rPr>
          <w:sz w:val="20"/>
        </w:rPr>
        <w:t>Юридический источник права – это</w:t>
      </w:r>
      <w:r w:rsidRPr="00EF5120">
        <w:rPr>
          <w:b w:val="0"/>
          <w:sz w:val="20"/>
        </w:rPr>
        <w:br/>
      </w:r>
      <w:r w:rsidR="00801EEA" w:rsidRPr="00EF5120">
        <w:rPr>
          <w:sz w:val="20"/>
          <w:lang w:val="en-US"/>
        </w:rPr>
        <w:t>a</w:t>
      </w:r>
      <w:r w:rsidR="00801EEA" w:rsidRPr="00EF5120">
        <w:rPr>
          <w:sz w:val="20"/>
        </w:rPr>
        <w:t>)</w:t>
      </w:r>
      <w:r w:rsidRPr="00EF5120">
        <w:rPr>
          <w:b w:val="0"/>
          <w:sz w:val="20"/>
        </w:rPr>
        <w:t>орган государственной власти принимающий нормативно-правовой акт</w:t>
      </w:r>
      <w:r w:rsidRPr="00EF5120">
        <w:rPr>
          <w:b w:val="0"/>
          <w:sz w:val="20"/>
        </w:rPr>
        <w:br/>
      </w:r>
      <w:r w:rsidR="00801EEA" w:rsidRPr="00EF5120">
        <w:rPr>
          <w:sz w:val="20"/>
          <w:lang w:val="en-US"/>
        </w:rPr>
        <w:t>b</w:t>
      </w:r>
      <w:r w:rsidR="00801EEA" w:rsidRPr="00EF5120">
        <w:rPr>
          <w:sz w:val="20"/>
        </w:rPr>
        <w:t>)</w:t>
      </w:r>
      <w:r w:rsidRPr="00EF5120">
        <w:rPr>
          <w:b w:val="0"/>
          <w:sz w:val="20"/>
        </w:rPr>
        <w:t xml:space="preserve">официальная форма выражения и закрепления правовых норм </w:t>
      </w:r>
      <w:r w:rsidRPr="00EF5120">
        <w:rPr>
          <w:b w:val="0"/>
          <w:sz w:val="20"/>
        </w:rPr>
        <w:br/>
      </w:r>
      <w:r w:rsidR="00801EEA" w:rsidRPr="00EF5120">
        <w:rPr>
          <w:sz w:val="20"/>
          <w:lang w:val="en-US"/>
        </w:rPr>
        <w:t>c</w:t>
      </w:r>
      <w:r w:rsidR="00801EEA" w:rsidRPr="00EF5120">
        <w:rPr>
          <w:sz w:val="20"/>
        </w:rPr>
        <w:t>)</w:t>
      </w:r>
      <w:r w:rsidRPr="00EF5120">
        <w:rPr>
          <w:b w:val="0"/>
          <w:sz w:val="20"/>
        </w:rPr>
        <w:t xml:space="preserve">политико-правовые учения о праве </w:t>
      </w:r>
      <w:r w:rsidRPr="00EF5120">
        <w:rPr>
          <w:b w:val="0"/>
          <w:sz w:val="20"/>
        </w:rPr>
        <w:br/>
      </w:r>
      <w:r w:rsidR="00801EEA" w:rsidRPr="00EF5120">
        <w:rPr>
          <w:sz w:val="20"/>
          <w:lang w:val="en-US"/>
        </w:rPr>
        <w:t>d</w:t>
      </w:r>
      <w:r w:rsidR="00801EEA" w:rsidRPr="00EF5120">
        <w:rPr>
          <w:sz w:val="20"/>
        </w:rPr>
        <w:t>)</w:t>
      </w:r>
      <w:r w:rsidRPr="00EF5120">
        <w:rPr>
          <w:b w:val="0"/>
          <w:sz w:val="20"/>
        </w:rPr>
        <w:t>юридическая процедура по принятию нормативно-правового акта</w:t>
      </w:r>
    </w:p>
    <w:p w:rsidR="00D25313" w:rsidRPr="00EF5120" w:rsidRDefault="00D25313" w:rsidP="0010228D">
      <w:pPr>
        <w:pStyle w:val="2"/>
        <w:numPr>
          <w:ilvl w:val="0"/>
          <w:numId w:val="13"/>
        </w:numPr>
        <w:tabs>
          <w:tab w:val="clear" w:pos="1440"/>
        </w:tabs>
        <w:spacing w:before="60"/>
        <w:ind w:left="170" w:hanging="170"/>
        <w:rPr>
          <w:sz w:val="20"/>
        </w:rPr>
      </w:pPr>
      <w:r w:rsidRPr="00EF5120">
        <w:rPr>
          <w:sz w:val="20"/>
        </w:rPr>
        <w:t>Аналогия закона – это</w:t>
      </w:r>
      <w:r w:rsidRPr="00EF5120">
        <w:rPr>
          <w:sz w:val="20"/>
        </w:rPr>
        <w:br/>
      </w:r>
      <w:r w:rsidR="00801EEA" w:rsidRPr="00EF5120">
        <w:rPr>
          <w:sz w:val="20"/>
          <w:lang w:val="en-US"/>
        </w:rPr>
        <w:t>a</w:t>
      </w:r>
      <w:r w:rsidR="00801EEA" w:rsidRPr="00EF5120">
        <w:rPr>
          <w:sz w:val="20"/>
        </w:rPr>
        <w:t>)</w:t>
      </w:r>
      <w:r w:rsidRPr="00EF5120">
        <w:rPr>
          <w:b w:val="0"/>
          <w:sz w:val="20"/>
        </w:rPr>
        <w:t xml:space="preserve">применение к не урегулированному в конкретной норме отношению нормы закона, регламентирующей сходные отношения </w:t>
      </w:r>
      <w:r w:rsidRPr="00EF5120">
        <w:rPr>
          <w:b w:val="0"/>
          <w:sz w:val="20"/>
        </w:rPr>
        <w:br/>
      </w:r>
      <w:r w:rsidR="00801EEA" w:rsidRPr="00EF5120">
        <w:rPr>
          <w:sz w:val="20"/>
          <w:lang w:val="en-US"/>
        </w:rPr>
        <w:t>b</w:t>
      </w:r>
      <w:r w:rsidR="00801EEA" w:rsidRPr="00EF5120">
        <w:rPr>
          <w:sz w:val="20"/>
        </w:rPr>
        <w:t>)</w:t>
      </w:r>
      <w:r w:rsidRPr="00EF5120">
        <w:rPr>
          <w:b w:val="0"/>
          <w:sz w:val="20"/>
        </w:rPr>
        <w:t>применение к неурегулированному в конкретной норме отношению при отсутствии нормы регулирующей сходные отношения, общих начал и смысла законодательства</w:t>
      </w:r>
      <w:r w:rsidRPr="00EF5120">
        <w:rPr>
          <w:b w:val="0"/>
          <w:sz w:val="20"/>
        </w:rPr>
        <w:br/>
      </w:r>
      <w:r w:rsidR="00801EEA" w:rsidRPr="00EF5120">
        <w:rPr>
          <w:sz w:val="20"/>
          <w:lang w:val="en-US"/>
        </w:rPr>
        <w:t>c</w:t>
      </w:r>
      <w:r w:rsidR="00801EEA" w:rsidRPr="00EF5120">
        <w:rPr>
          <w:sz w:val="20"/>
        </w:rPr>
        <w:t>)</w:t>
      </w:r>
      <w:r w:rsidRPr="00EF5120">
        <w:rPr>
          <w:b w:val="0"/>
          <w:sz w:val="20"/>
        </w:rPr>
        <w:t>применение к неурегулированному в конкретной норме отношению нормы закона, который ранее регулировал данные общественные отношения, но утратил юридическую силу</w:t>
      </w:r>
      <w:r w:rsidRPr="00EF5120">
        <w:rPr>
          <w:b w:val="0"/>
          <w:sz w:val="20"/>
        </w:rPr>
        <w:br/>
      </w:r>
      <w:r w:rsidR="00801EEA" w:rsidRPr="00EF5120">
        <w:rPr>
          <w:sz w:val="20"/>
          <w:lang w:val="en-US"/>
        </w:rPr>
        <w:t>d</w:t>
      </w:r>
      <w:r w:rsidR="00801EEA" w:rsidRPr="00EF5120">
        <w:rPr>
          <w:sz w:val="20"/>
        </w:rPr>
        <w:t>)</w:t>
      </w:r>
      <w:r w:rsidRPr="00EF5120">
        <w:rPr>
          <w:b w:val="0"/>
          <w:sz w:val="20"/>
        </w:rPr>
        <w:t>применение к неурегулированному в конкретной норме отношению нормы встречающейся в большинстве законов данной отрасли права</w:t>
      </w:r>
    </w:p>
    <w:p w:rsidR="00D25313" w:rsidRPr="00EF5120" w:rsidRDefault="00D25313" w:rsidP="0010228D">
      <w:pPr>
        <w:numPr>
          <w:ilvl w:val="0"/>
          <w:numId w:val="13"/>
        </w:numPr>
        <w:tabs>
          <w:tab w:val="clear" w:pos="1440"/>
        </w:tabs>
        <w:spacing w:before="60"/>
        <w:ind w:left="170" w:hanging="170"/>
        <w:rPr>
          <w:b/>
          <w:sz w:val="20"/>
        </w:rPr>
      </w:pPr>
      <w:r w:rsidRPr="00EF5120">
        <w:rPr>
          <w:b/>
          <w:sz w:val="20"/>
        </w:rPr>
        <w:t>Варна жрецов в Древней Индии называлась</w:t>
      </w:r>
      <w:r w:rsidRPr="00EF5120">
        <w:rPr>
          <w:sz w:val="20"/>
        </w:rPr>
        <w:br/>
      </w:r>
      <w:r w:rsidR="00801EEA" w:rsidRPr="00EF5120">
        <w:rPr>
          <w:b/>
          <w:sz w:val="20"/>
          <w:lang w:val="en-US"/>
        </w:rPr>
        <w:t>a</w:t>
      </w:r>
      <w:r w:rsidR="00801EEA" w:rsidRPr="00EF5120">
        <w:rPr>
          <w:b/>
          <w:sz w:val="20"/>
        </w:rPr>
        <w:t>)</w:t>
      </w:r>
      <w:r w:rsidRPr="00EF5120">
        <w:rPr>
          <w:sz w:val="20"/>
        </w:rPr>
        <w:t>брахманы</w:t>
      </w:r>
      <w:r w:rsidR="0010228D" w:rsidRPr="00EF5120">
        <w:rPr>
          <w:sz w:val="20"/>
        </w:rPr>
        <w:t xml:space="preserve">  </w:t>
      </w:r>
      <w:r w:rsidRPr="00EF5120">
        <w:rPr>
          <w:sz w:val="20"/>
        </w:rPr>
        <w:t xml:space="preserve"> </w:t>
      </w:r>
      <w:r w:rsidR="00801EEA" w:rsidRPr="00EF5120">
        <w:rPr>
          <w:b/>
          <w:sz w:val="20"/>
          <w:lang w:val="en-US"/>
        </w:rPr>
        <w:t>b</w:t>
      </w:r>
      <w:r w:rsidR="00801EEA" w:rsidRPr="00EF5120">
        <w:rPr>
          <w:b/>
          <w:sz w:val="20"/>
        </w:rPr>
        <w:t>)</w:t>
      </w:r>
      <w:r w:rsidRPr="00EF5120">
        <w:rPr>
          <w:sz w:val="20"/>
        </w:rPr>
        <w:t>кшатрии</w:t>
      </w:r>
      <w:r w:rsidR="0010228D" w:rsidRPr="00EF5120">
        <w:rPr>
          <w:sz w:val="20"/>
        </w:rPr>
        <w:t xml:space="preserve">  </w:t>
      </w:r>
      <w:r w:rsidRPr="00EF5120">
        <w:rPr>
          <w:sz w:val="20"/>
        </w:rPr>
        <w:t xml:space="preserve"> </w:t>
      </w:r>
      <w:r w:rsidR="00801EEA" w:rsidRPr="00EF5120">
        <w:rPr>
          <w:b/>
          <w:sz w:val="20"/>
          <w:lang w:val="en-US"/>
        </w:rPr>
        <w:t>c</w:t>
      </w:r>
      <w:r w:rsidR="00801EEA" w:rsidRPr="00EF5120">
        <w:rPr>
          <w:b/>
          <w:sz w:val="20"/>
        </w:rPr>
        <w:t>)</w:t>
      </w:r>
      <w:r w:rsidRPr="00EF5120">
        <w:rPr>
          <w:sz w:val="20"/>
        </w:rPr>
        <w:t>шудры</w:t>
      </w:r>
      <w:r w:rsidR="0010228D" w:rsidRPr="00EF5120">
        <w:rPr>
          <w:sz w:val="20"/>
        </w:rPr>
        <w:t xml:space="preserve">  </w:t>
      </w:r>
      <w:r w:rsidRPr="00EF5120">
        <w:rPr>
          <w:sz w:val="20"/>
        </w:rPr>
        <w:t xml:space="preserve"> </w:t>
      </w:r>
      <w:r w:rsidR="00801EEA" w:rsidRPr="00EF5120">
        <w:rPr>
          <w:b/>
          <w:sz w:val="20"/>
          <w:lang w:val="en-US"/>
        </w:rPr>
        <w:t>d</w:t>
      </w:r>
      <w:r w:rsidR="00801EEA" w:rsidRPr="00EF5120">
        <w:rPr>
          <w:b/>
          <w:sz w:val="20"/>
        </w:rPr>
        <w:t>)</w:t>
      </w:r>
      <w:r w:rsidRPr="00EF5120">
        <w:rPr>
          <w:sz w:val="20"/>
        </w:rPr>
        <w:t>вайшьи</w:t>
      </w:r>
    </w:p>
    <w:p w:rsidR="00D25313" w:rsidRPr="00EF5120" w:rsidRDefault="00D25313" w:rsidP="0010228D">
      <w:pPr>
        <w:numPr>
          <w:ilvl w:val="0"/>
          <w:numId w:val="13"/>
        </w:numPr>
        <w:tabs>
          <w:tab w:val="clear" w:pos="1440"/>
        </w:tabs>
        <w:spacing w:before="60"/>
        <w:ind w:left="170" w:hanging="170"/>
        <w:rPr>
          <w:b/>
          <w:sz w:val="20"/>
        </w:rPr>
      </w:pPr>
      <w:r w:rsidRPr="00EF5120">
        <w:rPr>
          <w:b/>
          <w:sz w:val="20"/>
        </w:rPr>
        <w:t>Салическая правда являлась источником права</w:t>
      </w:r>
      <w:r w:rsidRPr="00EF5120">
        <w:rPr>
          <w:sz w:val="20"/>
        </w:rPr>
        <w:br/>
      </w:r>
      <w:r w:rsidR="00801EEA" w:rsidRPr="00EF5120">
        <w:rPr>
          <w:b/>
          <w:sz w:val="20"/>
          <w:lang w:val="en-US"/>
        </w:rPr>
        <w:t>a</w:t>
      </w:r>
      <w:r w:rsidR="00801EEA" w:rsidRPr="00EF5120">
        <w:rPr>
          <w:b/>
          <w:sz w:val="20"/>
        </w:rPr>
        <w:t>)</w:t>
      </w:r>
      <w:r w:rsidRPr="00EF5120">
        <w:rPr>
          <w:sz w:val="20"/>
        </w:rPr>
        <w:t>лангобардов</w:t>
      </w:r>
      <w:r w:rsidR="0010228D" w:rsidRPr="00EF5120">
        <w:rPr>
          <w:sz w:val="20"/>
        </w:rPr>
        <w:t xml:space="preserve"> </w:t>
      </w:r>
      <w:r w:rsidRPr="00EF5120">
        <w:rPr>
          <w:sz w:val="20"/>
        </w:rPr>
        <w:t xml:space="preserve">  </w:t>
      </w:r>
      <w:r w:rsidR="00801EEA" w:rsidRPr="00EF5120">
        <w:rPr>
          <w:b/>
          <w:sz w:val="20"/>
          <w:lang w:val="en-US"/>
        </w:rPr>
        <w:t>b</w:t>
      </w:r>
      <w:r w:rsidR="00801EEA" w:rsidRPr="00EF5120">
        <w:rPr>
          <w:b/>
          <w:sz w:val="20"/>
        </w:rPr>
        <w:t>)</w:t>
      </w:r>
      <w:r w:rsidRPr="00EF5120">
        <w:rPr>
          <w:sz w:val="20"/>
        </w:rPr>
        <w:t>галлов</w:t>
      </w:r>
      <w:r w:rsidR="0010228D" w:rsidRPr="00EF5120">
        <w:rPr>
          <w:sz w:val="20"/>
        </w:rPr>
        <w:t xml:space="preserve">   </w:t>
      </w:r>
      <w:r w:rsidR="00801EEA" w:rsidRPr="00EF5120">
        <w:rPr>
          <w:b/>
          <w:sz w:val="20"/>
          <w:lang w:val="en-US"/>
        </w:rPr>
        <w:t>c</w:t>
      </w:r>
      <w:r w:rsidR="00801EEA" w:rsidRPr="00EF5120">
        <w:rPr>
          <w:b/>
          <w:sz w:val="20"/>
        </w:rPr>
        <w:t>)</w:t>
      </w:r>
      <w:r w:rsidRPr="00EF5120">
        <w:rPr>
          <w:sz w:val="20"/>
        </w:rPr>
        <w:t>франков</w:t>
      </w:r>
      <w:r w:rsidR="0010228D" w:rsidRPr="00EF5120">
        <w:rPr>
          <w:sz w:val="20"/>
        </w:rPr>
        <w:t xml:space="preserve"> </w:t>
      </w:r>
      <w:r w:rsidRPr="00EF5120">
        <w:rPr>
          <w:sz w:val="20"/>
        </w:rPr>
        <w:t xml:space="preserve">  </w:t>
      </w:r>
      <w:r w:rsidR="00801EEA" w:rsidRPr="00EF5120">
        <w:rPr>
          <w:b/>
          <w:sz w:val="20"/>
          <w:lang w:val="en-US"/>
        </w:rPr>
        <w:t>d</w:t>
      </w:r>
      <w:r w:rsidR="00801EEA" w:rsidRPr="00EF5120">
        <w:rPr>
          <w:b/>
          <w:sz w:val="20"/>
        </w:rPr>
        <w:t>)</w:t>
      </w:r>
      <w:r w:rsidRPr="00EF5120">
        <w:rPr>
          <w:sz w:val="20"/>
        </w:rPr>
        <w:t xml:space="preserve">бургундов   </w:t>
      </w:r>
    </w:p>
    <w:p w:rsidR="00D25313" w:rsidRPr="00EF5120" w:rsidRDefault="00D25313" w:rsidP="0010228D">
      <w:pPr>
        <w:numPr>
          <w:ilvl w:val="0"/>
          <w:numId w:val="13"/>
        </w:numPr>
        <w:tabs>
          <w:tab w:val="clear" w:pos="1440"/>
        </w:tabs>
        <w:spacing w:before="60"/>
        <w:ind w:left="284" w:hanging="284"/>
        <w:rPr>
          <w:b/>
          <w:sz w:val="20"/>
        </w:rPr>
      </w:pPr>
      <w:r w:rsidRPr="00EF5120">
        <w:rPr>
          <w:b/>
          <w:sz w:val="20"/>
        </w:rPr>
        <w:t>Процесс над главными военными преступниками Японии назывался</w:t>
      </w:r>
      <w:r w:rsidRPr="00EF5120">
        <w:rPr>
          <w:sz w:val="20"/>
        </w:rPr>
        <w:t xml:space="preserve"> </w:t>
      </w:r>
      <w:r w:rsidRPr="00EF5120">
        <w:rPr>
          <w:sz w:val="20"/>
        </w:rPr>
        <w:br/>
      </w:r>
      <w:r w:rsidR="00801EEA" w:rsidRPr="00EF5120">
        <w:rPr>
          <w:b/>
          <w:sz w:val="20"/>
          <w:lang w:val="en-US"/>
        </w:rPr>
        <w:t>a</w:t>
      </w:r>
      <w:r w:rsidR="00801EEA" w:rsidRPr="00EF5120">
        <w:rPr>
          <w:b/>
          <w:sz w:val="20"/>
        </w:rPr>
        <w:t>)</w:t>
      </w:r>
      <w:r w:rsidRPr="00EF5120">
        <w:rPr>
          <w:sz w:val="20"/>
        </w:rPr>
        <w:t xml:space="preserve">киотским  </w:t>
      </w:r>
      <w:r w:rsidR="00801EEA" w:rsidRPr="00EF5120">
        <w:rPr>
          <w:b/>
          <w:sz w:val="20"/>
          <w:lang w:val="en-US"/>
        </w:rPr>
        <w:t>b</w:t>
      </w:r>
      <w:r w:rsidR="00801EEA" w:rsidRPr="00EF5120">
        <w:rPr>
          <w:b/>
          <w:sz w:val="20"/>
        </w:rPr>
        <w:t>)</w:t>
      </w:r>
      <w:r w:rsidRPr="00EF5120">
        <w:rPr>
          <w:sz w:val="20"/>
        </w:rPr>
        <w:t xml:space="preserve">токийским  </w:t>
      </w:r>
      <w:r w:rsidR="00801EEA" w:rsidRPr="00EF5120">
        <w:rPr>
          <w:b/>
          <w:sz w:val="20"/>
          <w:lang w:val="en-US"/>
        </w:rPr>
        <w:t>c</w:t>
      </w:r>
      <w:r w:rsidR="00801EEA" w:rsidRPr="00EF5120">
        <w:rPr>
          <w:b/>
          <w:sz w:val="20"/>
        </w:rPr>
        <w:t>)</w:t>
      </w:r>
      <w:r w:rsidRPr="00EF5120">
        <w:rPr>
          <w:sz w:val="20"/>
        </w:rPr>
        <w:t xml:space="preserve">осакским  </w:t>
      </w:r>
      <w:r w:rsidR="00801EEA" w:rsidRPr="00EF5120">
        <w:rPr>
          <w:b/>
          <w:sz w:val="20"/>
          <w:lang w:val="en-US"/>
        </w:rPr>
        <w:t>d</w:t>
      </w:r>
      <w:r w:rsidR="00801EEA" w:rsidRPr="00EF5120">
        <w:rPr>
          <w:b/>
          <w:sz w:val="20"/>
        </w:rPr>
        <w:t>)</w:t>
      </w:r>
      <w:r w:rsidRPr="00EF5120">
        <w:rPr>
          <w:sz w:val="20"/>
        </w:rPr>
        <w:t>нанкинским</w:t>
      </w:r>
    </w:p>
    <w:p w:rsidR="00D25313" w:rsidRPr="00EF5120" w:rsidRDefault="0010228D" w:rsidP="0010228D">
      <w:pPr>
        <w:pStyle w:val="2"/>
        <w:numPr>
          <w:ilvl w:val="0"/>
          <w:numId w:val="13"/>
        </w:numPr>
        <w:tabs>
          <w:tab w:val="clear" w:pos="1440"/>
        </w:tabs>
        <w:spacing w:before="60"/>
        <w:ind w:left="284" w:hanging="284"/>
        <w:rPr>
          <w:sz w:val="20"/>
        </w:rPr>
      </w:pPr>
      <w:r w:rsidRPr="00EF5120">
        <w:rPr>
          <w:sz w:val="20"/>
        </w:rPr>
        <w:br w:type="column"/>
      </w:r>
      <w:r w:rsidR="00D25313" w:rsidRPr="00EF5120">
        <w:rPr>
          <w:sz w:val="20"/>
        </w:rPr>
        <w:t xml:space="preserve">Какой вид войск был упразднен, а какой – вновь создан в результате военной реформы Петра </w:t>
      </w:r>
      <w:r w:rsidR="00D25313" w:rsidRPr="00EF5120">
        <w:rPr>
          <w:sz w:val="20"/>
          <w:lang w:val="en-US"/>
        </w:rPr>
        <w:t>I</w:t>
      </w:r>
      <w:r w:rsidR="00D25313" w:rsidRPr="00EF5120">
        <w:rPr>
          <w:sz w:val="20"/>
        </w:rPr>
        <w:t>?</w:t>
      </w:r>
      <w:r w:rsidR="00D25313" w:rsidRPr="00EF5120">
        <w:rPr>
          <w:sz w:val="20"/>
        </w:rPr>
        <w:br/>
      </w:r>
      <w:r w:rsidR="00801EEA" w:rsidRPr="00EF5120">
        <w:rPr>
          <w:sz w:val="20"/>
          <w:lang w:val="en-US"/>
        </w:rPr>
        <w:t>a</w:t>
      </w:r>
      <w:r w:rsidR="00801EEA" w:rsidRPr="00EF5120">
        <w:rPr>
          <w:sz w:val="20"/>
        </w:rPr>
        <w:t>)</w:t>
      </w:r>
      <w:r w:rsidR="00D25313" w:rsidRPr="00EF5120">
        <w:rPr>
          <w:b w:val="0"/>
          <w:sz w:val="20"/>
        </w:rPr>
        <w:t>упразднены – пехота и казачество; созданы кавалерийские войска и регулярный флот</w:t>
      </w:r>
      <w:r w:rsidR="00D25313" w:rsidRPr="00EF5120">
        <w:rPr>
          <w:b w:val="0"/>
          <w:sz w:val="20"/>
        </w:rPr>
        <w:br/>
      </w:r>
      <w:r w:rsidR="00801EEA" w:rsidRPr="00EF5120">
        <w:rPr>
          <w:sz w:val="20"/>
          <w:lang w:val="en-US"/>
        </w:rPr>
        <w:t>b</w:t>
      </w:r>
      <w:r w:rsidR="00801EEA" w:rsidRPr="00EF5120">
        <w:rPr>
          <w:sz w:val="20"/>
        </w:rPr>
        <w:t>)</w:t>
      </w:r>
      <w:r w:rsidR="00D25313" w:rsidRPr="00EF5120">
        <w:rPr>
          <w:b w:val="0"/>
          <w:sz w:val="20"/>
        </w:rPr>
        <w:t>упразднены стрелецкие войска; созданы артиллерия и регулярный флот</w:t>
      </w:r>
      <w:r w:rsidR="00D25313" w:rsidRPr="00EF5120">
        <w:rPr>
          <w:b w:val="0"/>
          <w:sz w:val="20"/>
        </w:rPr>
        <w:br/>
      </w:r>
      <w:r w:rsidR="00801EEA" w:rsidRPr="00EF5120">
        <w:rPr>
          <w:sz w:val="20"/>
          <w:lang w:val="en-US"/>
        </w:rPr>
        <w:t>c</w:t>
      </w:r>
      <w:r w:rsidR="00801EEA" w:rsidRPr="00EF5120">
        <w:rPr>
          <w:sz w:val="20"/>
        </w:rPr>
        <w:t>)</w:t>
      </w:r>
      <w:r w:rsidR="00D25313" w:rsidRPr="00EF5120">
        <w:rPr>
          <w:b w:val="0"/>
          <w:sz w:val="20"/>
        </w:rPr>
        <w:t>упразднена кавалерия; созданы инженерные войска и регулярный флот</w:t>
      </w:r>
      <w:r w:rsidR="00D25313" w:rsidRPr="00EF5120">
        <w:rPr>
          <w:b w:val="0"/>
          <w:sz w:val="20"/>
        </w:rPr>
        <w:br/>
      </w:r>
      <w:r w:rsidR="00801EEA" w:rsidRPr="00EF5120">
        <w:rPr>
          <w:sz w:val="20"/>
          <w:lang w:val="en-US"/>
        </w:rPr>
        <w:t>d</w:t>
      </w:r>
      <w:r w:rsidR="00801EEA" w:rsidRPr="00EF5120">
        <w:rPr>
          <w:sz w:val="20"/>
        </w:rPr>
        <w:t>)</w:t>
      </w:r>
      <w:r w:rsidR="00D25313" w:rsidRPr="00EF5120">
        <w:rPr>
          <w:b w:val="0"/>
          <w:sz w:val="20"/>
        </w:rPr>
        <w:t>упразднены – стрелецкие войска, дворянское конное ополчение; созданы регулярная армия и флот</w:t>
      </w:r>
    </w:p>
    <w:p w:rsidR="00D25313" w:rsidRPr="00EF5120" w:rsidRDefault="00D25313" w:rsidP="0010228D">
      <w:pPr>
        <w:pStyle w:val="2"/>
        <w:numPr>
          <w:ilvl w:val="0"/>
          <w:numId w:val="13"/>
        </w:numPr>
        <w:tabs>
          <w:tab w:val="clear" w:pos="1440"/>
        </w:tabs>
        <w:spacing w:before="60"/>
        <w:ind w:left="284" w:hanging="284"/>
        <w:rPr>
          <w:sz w:val="20"/>
        </w:rPr>
      </w:pPr>
      <w:r w:rsidRPr="00EF5120">
        <w:rPr>
          <w:sz w:val="20"/>
        </w:rPr>
        <w:t xml:space="preserve">Четырьмя советскими республиками, вошедшими 30 декабря </w:t>
      </w:r>
      <w:smartTag w:uri="urn:schemas-microsoft-com:office:smarttags" w:element="metricconverter">
        <w:smartTagPr>
          <w:attr w:name="ProductID" w:val="1922 г"/>
        </w:smartTagPr>
        <w:r w:rsidRPr="00EF5120">
          <w:rPr>
            <w:sz w:val="20"/>
          </w:rPr>
          <w:t>1922 г</w:t>
        </w:r>
      </w:smartTag>
      <w:r w:rsidRPr="00EF5120">
        <w:rPr>
          <w:sz w:val="20"/>
        </w:rPr>
        <w:t>. в состав СССР были</w:t>
      </w:r>
      <w:r w:rsidRPr="00EF5120">
        <w:rPr>
          <w:b w:val="0"/>
          <w:sz w:val="20"/>
        </w:rPr>
        <w:br/>
      </w:r>
      <w:r w:rsidR="00801EEA" w:rsidRPr="00EF5120">
        <w:rPr>
          <w:sz w:val="20"/>
          <w:lang w:val="en-US"/>
        </w:rPr>
        <w:t>a</w:t>
      </w:r>
      <w:r w:rsidR="00801EEA" w:rsidRPr="00EF5120">
        <w:rPr>
          <w:sz w:val="20"/>
        </w:rPr>
        <w:t>)</w:t>
      </w:r>
      <w:r w:rsidRPr="00EF5120">
        <w:rPr>
          <w:b w:val="0"/>
          <w:sz w:val="20"/>
        </w:rPr>
        <w:t>РСФСР, УССР, БССР, ГССР</w:t>
      </w:r>
      <w:r w:rsidRPr="00EF5120">
        <w:rPr>
          <w:b w:val="0"/>
          <w:sz w:val="20"/>
        </w:rPr>
        <w:br/>
      </w:r>
      <w:r w:rsidR="00801EEA" w:rsidRPr="00EF5120">
        <w:rPr>
          <w:sz w:val="20"/>
          <w:lang w:val="en-US"/>
        </w:rPr>
        <w:t>b</w:t>
      </w:r>
      <w:r w:rsidR="00801EEA" w:rsidRPr="00EF5120">
        <w:rPr>
          <w:sz w:val="20"/>
        </w:rPr>
        <w:t>)</w:t>
      </w:r>
      <w:r w:rsidRPr="00EF5120">
        <w:rPr>
          <w:b w:val="0"/>
          <w:sz w:val="20"/>
        </w:rPr>
        <w:t xml:space="preserve">РСФСР, УССР, БССР, ЗСФСР  </w:t>
      </w:r>
      <w:r w:rsidRPr="00EF5120">
        <w:rPr>
          <w:b w:val="0"/>
          <w:sz w:val="20"/>
        </w:rPr>
        <w:br/>
      </w:r>
      <w:r w:rsidR="00801EEA" w:rsidRPr="00EF5120">
        <w:rPr>
          <w:sz w:val="20"/>
          <w:lang w:val="en-US"/>
        </w:rPr>
        <w:t>c</w:t>
      </w:r>
      <w:r w:rsidR="00801EEA" w:rsidRPr="00EF5120">
        <w:rPr>
          <w:sz w:val="20"/>
        </w:rPr>
        <w:t>)</w:t>
      </w:r>
      <w:r w:rsidRPr="00EF5120">
        <w:rPr>
          <w:b w:val="0"/>
          <w:sz w:val="20"/>
        </w:rPr>
        <w:t xml:space="preserve">РСФСР, УССР, БССР, АССР </w:t>
      </w:r>
      <w:r w:rsidRPr="00EF5120">
        <w:rPr>
          <w:b w:val="0"/>
          <w:sz w:val="20"/>
        </w:rPr>
        <w:br/>
      </w:r>
      <w:r w:rsidR="00801EEA" w:rsidRPr="00EF5120">
        <w:rPr>
          <w:sz w:val="20"/>
          <w:lang w:val="en-US"/>
        </w:rPr>
        <w:t>d</w:t>
      </w:r>
      <w:r w:rsidR="00801EEA" w:rsidRPr="00EF5120">
        <w:rPr>
          <w:sz w:val="20"/>
        </w:rPr>
        <w:t>)</w:t>
      </w:r>
      <w:r w:rsidRPr="00EF5120">
        <w:rPr>
          <w:b w:val="0"/>
          <w:sz w:val="20"/>
        </w:rPr>
        <w:t>РСФСР, УССР, БССР, МССР</w:t>
      </w:r>
    </w:p>
    <w:p w:rsidR="00D25313" w:rsidRPr="00EF5120" w:rsidRDefault="00D25313" w:rsidP="0010228D">
      <w:pPr>
        <w:numPr>
          <w:ilvl w:val="0"/>
          <w:numId w:val="13"/>
        </w:numPr>
        <w:tabs>
          <w:tab w:val="clear" w:pos="1440"/>
        </w:tabs>
        <w:spacing w:before="60"/>
        <w:ind w:left="284" w:hanging="284"/>
        <w:rPr>
          <w:b/>
          <w:sz w:val="20"/>
        </w:rPr>
      </w:pPr>
      <w:r w:rsidRPr="00EF5120">
        <w:rPr>
          <w:b/>
          <w:sz w:val="20"/>
        </w:rPr>
        <w:t>Предыдущая Конституция России была принята</w:t>
      </w:r>
      <w:r w:rsidRPr="00EF5120">
        <w:rPr>
          <w:b/>
          <w:sz w:val="20"/>
        </w:rPr>
        <w:br/>
      </w:r>
      <w:r w:rsidR="00801EEA" w:rsidRPr="00EF5120">
        <w:rPr>
          <w:b/>
          <w:sz w:val="20"/>
          <w:lang w:val="en-US"/>
        </w:rPr>
        <w:t>a</w:t>
      </w:r>
      <w:r w:rsidR="00801EEA" w:rsidRPr="00EF5120">
        <w:rPr>
          <w:b/>
          <w:sz w:val="20"/>
        </w:rPr>
        <w:t>)</w:t>
      </w:r>
      <w:r w:rsidRPr="00EF5120">
        <w:rPr>
          <w:sz w:val="20"/>
        </w:rPr>
        <w:t xml:space="preserve">в </w:t>
      </w:r>
      <w:smartTag w:uri="urn:schemas-microsoft-com:office:smarttags" w:element="metricconverter">
        <w:smartTagPr>
          <w:attr w:name="ProductID" w:val="1988 г"/>
        </w:smartTagPr>
        <w:r w:rsidRPr="00EF5120">
          <w:rPr>
            <w:sz w:val="20"/>
          </w:rPr>
          <w:t>1988 г</w:t>
        </w:r>
      </w:smartTag>
      <w:r w:rsidRPr="00EF5120">
        <w:rPr>
          <w:sz w:val="20"/>
        </w:rPr>
        <w:t xml:space="preserve">. </w:t>
      </w:r>
      <w:r w:rsidR="0010228D" w:rsidRPr="00EF5120">
        <w:rPr>
          <w:sz w:val="20"/>
        </w:rPr>
        <w:t xml:space="preserve">  </w:t>
      </w:r>
      <w:r w:rsidR="00801EEA" w:rsidRPr="00EF5120">
        <w:rPr>
          <w:b/>
          <w:sz w:val="20"/>
          <w:lang w:val="en-US"/>
        </w:rPr>
        <w:t>b</w:t>
      </w:r>
      <w:r w:rsidR="00801EEA" w:rsidRPr="00EF5120">
        <w:rPr>
          <w:b/>
          <w:sz w:val="20"/>
        </w:rPr>
        <w:t>)</w:t>
      </w:r>
      <w:r w:rsidRPr="00EF5120">
        <w:rPr>
          <w:sz w:val="20"/>
        </w:rPr>
        <w:t xml:space="preserve">в </w:t>
      </w:r>
      <w:smartTag w:uri="urn:schemas-microsoft-com:office:smarttags" w:element="metricconverter">
        <w:smartTagPr>
          <w:attr w:name="ProductID" w:val="1969 г"/>
        </w:smartTagPr>
        <w:r w:rsidRPr="00EF5120">
          <w:rPr>
            <w:sz w:val="20"/>
          </w:rPr>
          <w:t>1969 г</w:t>
        </w:r>
      </w:smartTag>
      <w:r w:rsidRPr="00EF5120">
        <w:rPr>
          <w:sz w:val="20"/>
        </w:rPr>
        <w:t xml:space="preserve">. </w:t>
      </w:r>
      <w:r w:rsidR="0010228D" w:rsidRPr="00EF5120">
        <w:rPr>
          <w:sz w:val="20"/>
        </w:rPr>
        <w:t xml:space="preserve">  </w:t>
      </w:r>
      <w:r w:rsidR="00801EEA" w:rsidRPr="00EF5120">
        <w:rPr>
          <w:b/>
          <w:sz w:val="20"/>
          <w:lang w:val="en-US"/>
        </w:rPr>
        <w:t>c</w:t>
      </w:r>
      <w:r w:rsidR="00801EEA" w:rsidRPr="00EF5120">
        <w:rPr>
          <w:b/>
          <w:sz w:val="20"/>
        </w:rPr>
        <w:t>)</w:t>
      </w:r>
      <w:r w:rsidRPr="00EF5120">
        <w:rPr>
          <w:sz w:val="20"/>
        </w:rPr>
        <w:t xml:space="preserve">в </w:t>
      </w:r>
      <w:smartTag w:uri="urn:schemas-microsoft-com:office:smarttags" w:element="metricconverter">
        <w:smartTagPr>
          <w:attr w:name="ProductID" w:val="1990 г"/>
        </w:smartTagPr>
        <w:r w:rsidRPr="00EF5120">
          <w:rPr>
            <w:sz w:val="20"/>
          </w:rPr>
          <w:t>1990 г</w:t>
        </w:r>
      </w:smartTag>
      <w:r w:rsidRPr="00EF5120">
        <w:rPr>
          <w:sz w:val="20"/>
        </w:rPr>
        <w:t>.</w:t>
      </w:r>
      <w:r w:rsidR="0010228D" w:rsidRPr="00EF5120">
        <w:rPr>
          <w:sz w:val="20"/>
        </w:rPr>
        <w:t xml:space="preserve">  </w:t>
      </w:r>
      <w:r w:rsidRPr="00EF5120">
        <w:rPr>
          <w:sz w:val="20"/>
        </w:rPr>
        <w:t xml:space="preserve"> </w:t>
      </w:r>
      <w:r w:rsidR="00801EEA" w:rsidRPr="00EF5120">
        <w:rPr>
          <w:b/>
          <w:sz w:val="20"/>
          <w:lang w:val="en-US"/>
        </w:rPr>
        <w:t>d</w:t>
      </w:r>
      <w:r w:rsidR="00801EEA" w:rsidRPr="00EF5120">
        <w:rPr>
          <w:b/>
          <w:sz w:val="20"/>
        </w:rPr>
        <w:t>)</w:t>
      </w:r>
      <w:r w:rsidRPr="00EF5120">
        <w:rPr>
          <w:sz w:val="20"/>
        </w:rPr>
        <w:t xml:space="preserve">в </w:t>
      </w:r>
      <w:smartTag w:uri="urn:schemas-microsoft-com:office:smarttags" w:element="metricconverter">
        <w:smartTagPr>
          <w:attr w:name="ProductID" w:val="1978 г"/>
        </w:smartTagPr>
        <w:r w:rsidRPr="00EF5120">
          <w:rPr>
            <w:sz w:val="20"/>
          </w:rPr>
          <w:t>1978 г</w:t>
        </w:r>
      </w:smartTag>
      <w:r w:rsidRPr="00EF5120">
        <w:rPr>
          <w:sz w:val="20"/>
        </w:rPr>
        <w:t xml:space="preserve">. </w:t>
      </w:r>
    </w:p>
    <w:p w:rsidR="00D25313" w:rsidRPr="00EF5120" w:rsidRDefault="00D25313" w:rsidP="0010228D">
      <w:pPr>
        <w:numPr>
          <w:ilvl w:val="0"/>
          <w:numId w:val="13"/>
        </w:numPr>
        <w:tabs>
          <w:tab w:val="clear" w:pos="1440"/>
        </w:tabs>
        <w:spacing w:before="60"/>
        <w:ind w:left="284" w:hanging="284"/>
        <w:rPr>
          <w:b/>
          <w:sz w:val="20"/>
        </w:rPr>
      </w:pPr>
      <w:r w:rsidRPr="00EF5120">
        <w:rPr>
          <w:b/>
          <w:sz w:val="20"/>
        </w:rPr>
        <w:t>Лица, ограниченные судом в дееспособности, могут совершать самостоятельно</w:t>
      </w:r>
      <w:r w:rsidRPr="00EF5120">
        <w:rPr>
          <w:sz w:val="20"/>
        </w:rPr>
        <w:br/>
      </w:r>
      <w:r w:rsidR="00801EEA" w:rsidRPr="00EF5120">
        <w:rPr>
          <w:b/>
          <w:sz w:val="20"/>
          <w:lang w:val="en-US"/>
        </w:rPr>
        <w:t>a</w:t>
      </w:r>
      <w:r w:rsidR="00801EEA" w:rsidRPr="00EF5120">
        <w:rPr>
          <w:b/>
          <w:sz w:val="20"/>
        </w:rPr>
        <w:t>)</w:t>
      </w:r>
      <w:r w:rsidRPr="00EF5120">
        <w:rPr>
          <w:sz w:val="20"/>
        </w:rPr>
        <w:t>мелкие бытовые сделки</w:t>
      </w:r>
      <w:r w:rsidRPr="00EF5120">
        <w:rPr>
          <w:sz w:val="20"/>
        </w:rPr>
        <w:br/>
      </w:r>
      <w:r w:rsidR="00801EEA" w:rsidRPr="00EF5120">
        <w:rPr>
          <w:b/>
          <w:sz w:val="20"/>
          <w:lang w:val="en-US"/>
        </w:rPr>
        <w:t>b</w:t>
      </w:r>
      <w:r w:rsidR="00801EEA" w:rsidRPr="00EF5120">
        <w:rPr>
          <w:b/>
          <w:sz w:val="20"/>
        </w:rPr>
        <w:t>)</w:t>
      </w:r>
      <w:r w:rsidRPr="00EF5120">
        <w:rPr>
          <w:sz w:val="20"/>
        </w:rPr>
        <w:t xml:space="preserve">осуществлять права автора произведения </w:t>
      </w:r>
      <w:r w:rsidRPr="00EF5120">
        <w:rPr>
          <w:sz w:val="20"/>
        </w:rPr>
        <w:br/>
      </w:r>
      <w:r w:rsidR="00801EEA" w:rsidRPr="00EF5120">
        <w:rPr>
          <w:b/>
          <w:sz w:val="20"/>
          <w:lang w:val="en-US"/>
        </w:rPr>
        <w:t>c</w:t>
      </w:r>
      <w:r w:rsidR="00801EEA" w:rsidRPr="00EF5120">
        <w:rPr>
          <w:b/>
          <w:sz w:val="20"/>
        </w:rPr>
        <w:t>)</w:t>
      </w:r>
      <w:r w:rsidRPr="00EF5120">
        <w:rPr>
          <w:sz w:val="20"/>
        </w:rPr>
        <w:t>любые сделки на сумму до 50 МРОТ</w:t>
      </w:r>
      <w:r w:rsidRPr="00EF5120">
        <w:rPr>
          <w:sz w:val="20"/>
        </w:rPr>
        <w:br/>
      </w:r>
      <w:r w:rsidR="00801EEA" w:rsidRPr="00EF5120">
        <w:rPr>
          <w:b/>
          <w:sz w:val="20"/>
          <w:lang w:val="en-US"/>
        </w:rPr>
        <w:t>d</w:t>
      </w:r>
      <w:r w:rsidR="00801EEA" w:rsidRPr="00EF5120">
        <w:rPr>
          <w:b/>
          <w:sz w:val="20"/>
        </w:rPr>
        <w:t>)</w:t>
      </w:r>
      <w:r w:rsidRPr="00EF5120">
        <w:rPr>
          <w:sz w:val="20"/>
        </w:rPr>
        <w:t>вносить вклады в кредитные учреждения</w:t>
      </w:r>
    </w:p>
    <w:p w:rsidR="00D25313" w:rsidRPr="00EF5120" w:rsidRDefault="00D25313" w:rsidP="0010228D">
      <w:pPr>
        <w:numPr>
          <w:ilvl w:val="0"/>
          <w:numId w:val="13"/>
        </w:numPr>
        <w:tabs>
          <w:tab w:val="clear" w:pos="1440"/>
        </w:tabs>
        <w:spacing w:before="60"/>
        <w:ind w:left="284" w:hanging="284"/>
        <w:rPr>
          <w:b/>
          <w:sz w:val="20"/>
        </w:rPr>
      </w:pPr>
      <w:r w:rsidRPr="00EF5120">
        <w:rPr>
          <w:b/>
          <w:sz w:val="20"/>
        </w:rPr>
        <w:t>"Учреждение" в гражданском праве – это</w:t>
      </w:r>
      <w:r w:rsidRPr="00EF5120">
        <w:rPr>
          <w:sz w:val="20"/>
        </w:rPr>
        <w:br/>
      </w:r>
      <w:r w:rsidR="00801EEA" w:rsidRPr="00EF5120">
        <w:rPr>
          <w:b/>
          <w:sz w:val="20"/>
          <w:lang w:val="en-US"/>
        </w:rPr>
        <w:t>a</w:t>
      </w:r>
      <w:r w:rsidR="00801EEA" w:rsidRPr="00EF5120">
        <w:rPr>
          <w:b/>
          <w:sz w:val="20"/>
        </w:rPr>
        <w:t>)</w:t>
      </w:r>
      <w:r w:rsidRPr="00EF5120">
        <w:rPr>
          <w:sz w:val="20"/>
        </w:rPr>
        <w:t>одна из организационно-правовых форм некоммерческих организаций</w:t>
      </w:r>
      <w:r w:rsidRPr="00EF5120">
        <w:rPr>
          <w:sz w:val="20"/>
        </w:rPr>
        <w:br/>
      </w:r>
      <w:r w:rsidR="00801EEA" w:rsidRPr="00EF5120">
        <w:rPr>
          <w:b/>
          <w:sz w:val="20"/>
          <w:lang w:val="en-US"/>
        </w:rPr>
        <w:t>b</w:t>
      </w:r>
      <w:r w:rsidR="00801EEA" w:rsidRPr="00EF5120">
        <w:rPr>
          <w:b/>
          <w:sz w:val="20"/>
        </w:rPr>
        <w:t>)</w:t>
      </w:r>
      <w:r w:rsidRPr="00EF5120">
        <w:rPr>
          <w:sz w:val="20"/>
        </w:rPr>
        <w:t>образовательное учреждение, где преподается гражданское право</w:t>
      </w:r>
      <w:r w:rsidRPr="00EF5120">
        <w:rPr>
          <w:sz w:val="20"/>
        </w:rPr>
        <w:br/>
      </w:r>
      <w:r w:rsidR="00801EEA" w:rsidRPr="00EF5120">
        <w:rPr>
          <w:b/>
          <w:sz w:val="20"/>
          <w:lang w:val="en-US"/>
        </w:rPr>
        <w:t>c</w:t>
      </w:r>
      <w:r w:rsidR="00801EEA" w:rsidRPr="00EF5120">
        <w:rPr>
          <w:b/>
          <w:sz w:val="20"/>
        </w:rPr>
        <w:t>)</w:t>
      </w:r>
      <w:r w:rsidRPr="00EF5120">
        <w:rPr>
          <w:sz w:val="20"/>
        </w:rPr>
        <w:t>государственное учреждение, рассматривающее споры на основе гражданского права</w:t>
      </w:r>
      <w:r w:rsidRPr="00EF5120">
        <w:rPr>
          <w:sz w:val="20"/>
        </w:rPr>
        <w:br/>
      </w:r>
      <w:r w:rsidR="00801EEA" w:rsidRPr="00EF5120">
        <w:rPr>
          <w:b/>
          <w:sz w:val="20"/>
          <w:lang w:val="en-US"/>
        </w:rPr>
        <w:t>d</w:t>
      </w:r>
      <w:r w:rsidR="00801EEA" w:rsidRPr="00EF5120">
        <w:rPr>
          <w:b/>
          <w:sz w:val="20"/>
        </w:rPr>
        <w:t>)</w:t>
      </w:r>
      <w:r w:rsidRPr="00EF5120">
        <w:rPr>
          <w:sz w:val="20"/>
        </w:rPr>
        <w:t>одна из организационно-правовых форм коммерческих организаций</w:t>
      </w:r>
    </w:p>
    <w:p w:rsidR="00D25313" w:rsidRPr="00EF5120" w:rsidRDefault="00D25313" w:rsidP="0010228D">
      <w:pPr>
        <w:numPr>
          <w:ilvl w:val="0"/>
          <w:numId w:val="13"/>
        </w:numPr>
        <w:tabs>
          <w:tab w:val="clear" w:pos="1440"/>
        </w:tabs>
        <w:spacing w:before="60"/>
        <w:ind w:left="284" w:hanging="284"/>
        <w:rPr>
          <w:sz w:val="20"/>
        </w:rPr>
      </w:pPr>
      <w:r w:rsidRPr="00EF5120">
        <w:rPr>
          <w:b/>
          <w:sz w:val="20"/>
        </w:rPr>
        <w:t>Рукоприкладчик – это</w:t>
      </w:r>
      <w:r w:rsidRPr="00EF5120">
        <w:rPr>
          <w:b/>
          <w:sz w:val="20"/>
        </w:rPr>
        <w:br/>
      </w:r>
      <w:r w:rsidR="00801EEA" w:rsidRPr="00EF5120">
        <w:rPr>
          <w:b/>
          <w:sz w:val="20"/>
          <w:lang w:val="en-US"/>
        </w:rPr>
        <w:t>a</w:t>
      </w:r>
      <w:r w:rsidR="00801EEA" w:rsidRPr="00EF5120">
        <w:rPr>
          <w:b/>
          <w:sz w:val="20"/>
        </w:rPr>
        <w:t>)</w:t>
      </w:r>
      <w:r w:rsidRPr="00EF5120">
        <w:rPr>
          <w:sz w:val="20"/>
        </w:rPr>
        <w:t>лицо, подписавшее документ по просьбе другого лица</w:t>
      </w:r>
      <w:r w:rsidRPr="00EF5120">
        <w:rPr>
          <w:sz w:val="20"/>
        </w:rPr>
        <w:br/>
      </w:r>
      <w:r w:rsidR="00801EEA" w:rsidRPr="00EF5120">
        <w:rPr>
          <w:b/>
          <w:sz w:val="20"/>
          <w:lang w:val="en-US"/>
        </w:rPr>
        <w:t>b</w:t>
      </w:r>
      <w:r w:rsidR="00801EEA" w:rsidRPr="00EF5120">
        <w:rPr>
          <w:b/>
          <w:sz w:val="20"/>
        </w:rPr>
        <w:t>)</w:t>
      </w:r>
      <w:r w:rsidRPr="00EF5120">
        <w:rPr>
          <w:sz w:val="20"/>
        </w:rPr>
        <w:t>лицо, ручающееся в честности другого лица</w:t>
      </w:r>
      <w:r w:rsidRPr="00EF5120">
        <w:rPr>
          <w:sz w:val="20"/>
        </w:rPr>
        <w:br/>
      </w:r>
      <w:r w:rsidR="00801EEA" w:rsidRPr="00EF5120">
        <w:rPr>
          <w:b/>
          <w:sz w:val="20"/>
          <w:lang w:val="en-US"/>
        </w:rPr>
        <w:t>c</w:t>
      </w:r>
      <w:r w:rsidR="00801EEA" w:rsidRPr="00EF5120">
        <w:rPr>
          <w:b/>
          <w:sz w:val="20"/>
        </w:rPr>
        <w:t>)</w:t>
      </w:r>
      <w:r w:rsidRPr="00EF5120">
        <w:rPr>
          <w:sz w:val="20"/>
        </w:rPr>
        <w:t>лицо, выступающее свидетелем у другого лица</w:t>
      </w:r>
      <w:r w:rsidRPr="00EF5120">
        <w:rPr>
          <w:sz w:val="20"/>
        </w:rPr>
        <w:br/>
      </w:r>
      <w:r w:rsidR="00801EEA" w:rsidRPr="00EF5120">
        <w:rPr>
          <w:b/>
          <w:sz w:val="20"/>
          <w:lang w:val="en-US"/>
        </w:rPr>
        <w:t>d</w:t>
      </w:r>
      <w:r w:rsidR="00801EEA" w:rsidRPr="00EF5120">
        <w:rPr>
          <w:b/>
          <w:sz w:val="20"/>
        </w:rPr>
        <w:t>)</w:t>
      </w:r>
      <w:r w:rsidRPr="00EF5120">
        <w:rPr>
          <w:sz w:val="20"/>
        </w:rPr>
        <w:t>нотариус</w:t>
      </w:r>
    </w:p>
    <w:p w:rsidR="00D25313" w:rsidRPr="00EF5120" w:rsidRDefault="00D25313" w:rsidP="0010228D">
      <w:pPr>
        <w:numPr>
          <w:ilvl w:val="0"/>
          <w:numId w:val="13"/>
        </w:numPr>
        <w:tabs>
          <w:tab w:val="clear" w:pos="1440"/>
        </w:tabs>
        <w:spacing w:before="60"/>
        <w:ind w:left="284" w:hanging="284"/>
        <w:rPr>
          <w:b/>
          <w:sz w:val="20"/>
        </w:rPr>
      </w:pPr>
      <w:r w:rsidRPr="00EF5120">
        <w:rPr>
          <w:b/>
          <w:sz w:val="20"/>
        </w:rPr>
        <w:t>Действительным признается брак</w:t>
      </w:r>
      <w:r w:rsidRPr="00EF5120">
        <w:rPr>
          <w:b/>
          <w:sz w:val="20"/>
        </w:rPr>
        <w:br/>
      </w:r>
      <w:r w:rsidR="00801EEA" w:rsidRPr="00EF5120">
        <w:rPr>
          <w:b/>
          <w:sz w:val="20"/>
          <w:lang w:val="en-US"/>
        </w:rPr>
        <w:t>a</w:t>
      </w:r>
      <w:r w:rsidR="00801EEA" w:rsidRPr="00EF5120">
        <w:rPr>
          <w:b/>
          <w:sz w:val="20"/>
        </w:rPr>
        <w:t>)</w:t>
      </w:r>
      <w:r w:rsidRPr="00EF5120">
        <w:rPr>
          <w:sz w:val="20"/>
        </w:rPr>
        <w:t>совершенный по религиозным обрядам</w:t>
      </w:r>
      <w:r w:rsidRPr="00EF5120">
        <w:rPr>
          <w:sz w:val="20"/>
        </w:rPr>
        <w:br/>
      </w:r>
      <w:r w:rsidR="00801EEA" w:rsidRPr="00EF5120">
        <w:rPr>
          <w:b/>
          <w:sz w:val="20"/>
          <w:lang w:val="en-US"/>
        </w:rPr>
        <w:t>b</w:t>
      </w:r>
      <w:r w:rsidR="00801EEA" w:rsidRPr="00EF5120">
        <w:rPr>
          <w:b/>
          <w:sz w:val="20"/>
        </w:rPr>
        <w:t>)</w:t>
      </w:r>
      <w:r w:rsidRPr="00EF5120">
        <w:rPr>
          <w:sz w:val="20"/>
        </w:rPr>
        <w:t>заключенный в соответствии с национальным обычаем</w:t>
      </w:r>
      <w:r w:rsidRPr="00EF5120">
        <w:rPr>
          <w:sz w:val="20"/>
        </w:rPr>
        <w:br/>
      </w:r>
      <w:r w:rsidR="00801EEA" w:rsidRPr="00EF5120">
        <w:rPr>
          <w:b/>
          <w:sz w:val="20"/>
          <w:lang w:val="en-US"/>
        </w:rPr>
        <w:t>c</w:t>
      </w:r>
      <w:r w:rsidR="00801EEA" w:rsidRPr="00EF5120">
        <w:rPr>
          <w:b/>
          <w:sz w:val="20"/>
        </w:rPr>
        <w:t>)</w:t>
      </w:r>
      <w:r w:rsidRPr="00EF5120">
        <w:rPr>
          <w:sz w:val="20"/>
        </w:rPr>
        <w:t>зарегистрированный в суде</w:t>
      </w:r>
      <w:r w:rsidRPr="00EF5120">
        <w:rPr>
          <w:sz w:val="20"/>
        </w:rPr>
        <w:br/>
      </w:r>
      <w:r w:rsidR="00801EEA" w:rsidRPr="00EF5120">
        <w:rPr>
          <w:b/>
          <w:sz w:val="20"/>
          <w:lang w:val="en-US"/>
        </w:rPr>
        <w:t>d</w:t>
      </w:r>
      <w:r w:rsidR="00801EEA" w:rsidRPr="00EF5120">
        <w:rPr>
          <w:b/>
          <w:sz w:val="20"/>
        </w:rPr>
        <w:t>)</w:t>
      </w:r>
      <w:r w:rsidRPr="00EF5120">
        <w:rPr>
          <w:sz w:val="20"/>
        </w:rPr>
        <w:t>зарегистрированный в органе ЗАГСа</w:t>
      </w:r>
    </w:p>
    <w:p w:rsidR="00D25313" w:rsidRPr="00EF5120" w:rsidRDefault="00D25313" w:rsidP="0010228D">
      <w:pPr>
        <w:numPr>
          <w:ilvl w:val="0"/>
          <w:numId w:val="13"/>
        </w:numPr>
        <w:tabs>
          <w:tab w:val="clear" w:pos="1440"/>
        </w:tabs>
        <w:spacing w:before="60"/>
        <w:ind w:left="284" w:hanging="284"/>
        <w:rPr>
          <w:sz w:val="20"/>
        </w:rPr>
      </w:pPr>
      <w:r w:rsidRPr="00EF5120">
        <w:rPr>
          <w:b/>
          <w:sz w:val="20"/>
        </w:rPr>
        <w:t xml:space="preserve">Брачный договор заключается </w:t>
      </w:r>
      <w:r w:rsidRPr="00EF5120">
        <w:rPr>
          <w:sz w:val="20"/>
        </w:rPr>
        <w:br/>
      </w:r>
      <w:r w:rsidR="00801EEA" w:rsidRPr="00EF5120">
        <w:rPr>
          <w:b/>
          <w:sz w:val="20"/>
          <w:lang w:val="en-US"/>
        </w:rPr>
        <w:t>a</w:t>
      </w:r>
      <w:r w:rsidR="00801EEA" w:rsidRPr="00EF5120">
        <w:rPr>
          <w:b/>
          <w:sz w:val="20"/>
        </w:rPr>
        <w:t>)</w:t>
      </w:r>
      <w:r w:rsidRPr="00EF5120">
        <w:rPr>
          <w:sz w:val="20"/>
        </w:rPr>
        <w:t>в письменной форме и подлежит регистрации в органах ЗАГС</w:t>
      </w:r>
      <w:r w:rsidRPr="00EF5120">
        <w:rPr>
          <w:sz w:val="20"/>
        </w:rPr>
        <w:br/>
      </w:r>
      <w:r w:rsidR="00801EEA" w:rsidRPr="00EF5120">
        <w:rPr>
          <w:b/>
          <w:sz w:val="20"/>
          <w:lang w:val="en-US"/>
        </w:rPr>
        <w:t>b</w:t>
      </w:r>
      <w:r w:rsidR="00801EEA" w:rsidRPr="00EF5120">
        <w:rPr>
          <w:b/>
          <w:sz w:val="20"/>
        </w:rPr>
        <w:t>)</w:t>
      </w:r>
      <w:r w:rsidRPr="00EF5120">
        <w:rPr>
          <w:sz w:val="20"/>
        </w:rPr>
        <w:t xml:space="preserve">в письменной форме и подлежит нотариальному удостоверению </w:t>
      </w:r>
      <w:r w:rsidRPr="00EF5120">
        <w:rPr>
          <w:sz w:val="20"/>
        </w:rPr>
        <w:br/>
      </w:r>
      <w:r w:rsidR="00801EEA" w:rsidRPr="00EF5120">
        <w:rPr>
          <w:b/>
          <w:sz w:val="20"/>
          <w:lang w:val="en-US"/>
        </w:rPr>
        <w:t>c</w:t>
      </w:r>
      <w:r w:rsidR="00801EEA" w:rsidRPr="00EF5120">
        <w:rPr>
          <w:b/>
          <w:sz w:val="20"/>
        </w:rPr>
        <w:t>)</w:t>
      </w:r>
      <w:r w:rsidRPr="00EF5120">
        <w:rPr>
          <w:sz w:val="20"/>
        </w:rPr>
        <w:t>в письменной форме и утверждается в судебном порядке</w:t>
      </w:r>
      <w:r w:rsidRPr="00EF5120">
        <w:rPr>
          <w:sz w:val="20"/>
        </w:rPr>
        <w:br/>
      </w:r>
      <w:r w:rsidR="00801EEA" w:rsidRPr="00EF5120">
        <w:rPr>
          <w:b/>
          <w:sz w:val="20"/>
          <w:lang w:val="en-US"/>
        </w:rPr>
        <w:t>d</w:t>
      </w:r>
      <w:r w:rsidR="00801EEA" w:rsidRPr="00EF5120">
        <w:rPr>
          <w:b/>
          <w:sz w:val="20"/>
        </w:rPr>
        <w:t>)</w:t>
      </w:r>
      <w:r w:rsidRPr="00EF5120">
        <w:rPr>
          <w:sz w:val="20"/>
        </w:rPr>
        <w:t>в устной форме, но при последующем подтверждении этого факта и условий договора не менее чем двумя свидетелями</w:t>
      </w:r>
    </w:p>
    <w:p w:rsidR="00D25313" w:rsidRPr="00EF5120" w:rsidRDefault="00D25313" w:rsidP="0010228D">
      <w:pPr>
        <w:numPr>
          <w:ilvl w:val="0"/>
          <w:numId w:val="13"/>
        </w:numPr>
        <w:tabs>
          <w:tab w:val="clear" w:pos="1440"/>
        </w:tabs>
        <w:spacing w:before="60"/>
        <w:ind w:left="284" w:hanging="284"/>
        <w:rPr>
          <w:sz w:val="20"/>
        </w:rPr>
      </w:pPr>
      <w:r w:rsidRPr="00EF5120">
        <w:rPr>
          <w:b/>
          <w:sz w:val="20"/>
        </w:rPr>
        <w:t>С какого возраста над ребенком может быть установлено попечительство?</w:t>
      </w:r>
      <w:r w:rsidRPr="00EF5120">
        <w:rPr>
          <w:sz w:val="20"/>
        </w:rPr>
        <w:br/>
      </w:r>
      <w:r w:rsidR="00801EEA" w:rsidRPr="00EF5120">
        <w:rPr>
          <w:b/>
          <w:sz w:val="20"/>
          <w:lang w:val="en-US"/>
        </w:rPr>
        <w:t>a</w:t>
      </w:r>
      <w:r w:rsidR="00801EEA" w:rsidRPr="00EF5120">
        <w:rPr>
          <w:b/>
          <w:sz w:val="20"/>
        </w:rPr>
        <w:t>)</w:t>
      </w:r>
      <w:r w:rsidRPr="00EF5120">
        <w:rPr>
          <w:sz w:val="20"/>
        </w:rPr>
        <w:t>с 18 лет</w:t>
      </w:r>
      <w:r w:rsidR="0010228D" w:rsidRPr="00EF5120">
        <w:rPr>
          <w:sz w:val="20"/>
        </w:rPr>
        <w:t xml:space="preserve">   </w:t>
      </w:r>
      <w:r w:rsidR="00801EEA" w:rsidRPr="00EF5120">
        <w:rPr>
          <w:b/>
          <w:sz w:val="20"/>
          <w:lang w:val="en-US"/>
        </w:rPr>
        <w:t>b</w:t>
      </w:r>
      <w:r w:rsidR="00801EEA" w:rsidRPr="00EF5120">
        <w:rPr>
          <w:b/>
          <w:sz w:val="20"/>
        </w:rPr>
        <w:t>)</w:t>
      </w:r>
      <w:r w:rsidRPr="00EF5120">
        <w:rPr>
          <w:sz w:val="20"/>
        </w:rPr>
        <w:t>с рождения и до 14 лет</w:t>
      </w:r>
      <w:r w:rsidR="0010228D" w:rsidRPr="00EF5120">
        <w:rPr>
          <w:sz w:val="20"/>
        </w:rPr>
        <w:t xml:space="preserve">   </w:t>
      </w:r>
      <w:r w:rsidR="00801EEA" w:rsidRPr="00EF5120">
        <w:rPr>
          <w:b/>
          <w:sz w:val="20"/>
          <w:lang w:val="en-US"/>
        </w:rPr>
        <w:t>c</w:t>
      </w:r>
      <w:r w:rsidR="00801EEA" w:rsidRPr="00EF5120">
        <w:rPr>
          <w:b/>
          <w:sz w:val="20"/>
        </w:rPr>
        <w:t>)</w:t>
      </w:r>
      <w:r w:rsidRPr="00EF5120">
        <w:rPr>
          <w:sz w:val="20"/>
        </w:rPr>
        <w:t>с 10 лет</w:t>
      </w:r>
      <w:r w:rsidR="0010228D" w:rsidRPr="00EF5120">
        <w:rPr>
          <w:sz w:val="20"/>
        </w:rPr>
        <w:t xml:space="preserve">   </w:t>
      </w:r>
      <w:r w:rsidR="00801EEA" w:rsidRPr="00EF5120">
        <w:rPr>
          <w:b/>
          <w:sz w:val="20"/>
          <w:lang w:val="en-US"/>
        </w:rPr>
        <w:t>d</w:t>
      </w:r>
      <w:r w:rsidR="00801EEA" w:rsidRPr="00EF5120">
        <w:rPr>
          <w:b/>
          <w:sz w:val="20"/>
        </w:rPr>
        <w:t>)</w:t>
      </w:r>
      <w:r w:rsidRPr="00EF5120">
        <w:rPr>
          <w:sz w:val="20"/>
        </w:rPr>
        <w:t>с 14 лет</w:t>
      </w:r>
    </w:p>
    <w:p w:rsidR="00D25313" w:rsidRPr="00EF5120" w:rsidRDefault="0010228D" w:rsidP="0010228D">
      <w:pPr>
        <w:numPr>
          <w:ilvl w:val="0"/>
          <w:numId w:val="13"/>
        </w:numPr>
        <w:tabs>
          <w:tab w:val="clear" w:pos="1440"/>
        </w:tabs>
        <w:spacing w:before="60"/>
        <w:ind w:left="284" w:hanging="284"/>
        <w:rPr>
          <w:sz w:val="20"/>
        </w:rPr>
      </w:pPr>
      <w:r w:rsidRPr="00EF5120">
        <w:rPr>
          <w:b/>
          <w:sz w:val="20"/>
        </w:rPr>
        <w:br w:type="column"/>
      </w:r>
      <w:r w:rsidR="00D25313" w:rsidRPr="00EF5120">
        <w:rPr>
          <w:b/>
          <w:sz w:val="20"/>
        </w:rPr>
        <w:lastRenderedPageBreak/>
        <w:t>К признакам жилого помещения не относится:</w:t>
      </w:r>
      <w:r w:rsidR="00D25313" w:rsidRPr="00EF5120">
        <w:rPr>
          <w:b/>
          <w:sz w:val="20"/>
        </w:rPr>
        <w:br/>
      </w:r>
      <w:r w:rsidR="00801EEA" w:rsidRPr="00EF5120">
        <w:rPr>
          <w:b/>
          <w:sz w:val="20"/>
          <w:lang w:val="en-US"/>
        </w:rPr>
        <w:t>a</w:t>
      </w:r>
      <w:r w:rsidR="00801EEA" w:rsidRPr="00EF5120">
        <w:rPr>
          <w:b/>
          <w:sz w:val="20"/>
        </w:rPr>
        <w:t>)</w:t>
      </w:r>
      <w:r w:rsidR="00D25313" w:rsidRPr="00EF5120">
        <w:rPr>
          <w:sz w:val="20"/>
        </w:rPr>
        <w:t>связанность с землей</w:t>
      </w:r>
      <w:r w:rsidR="00D25313" w:rsidRPr="00EF5120">
        <w:rPr>
          <w:sz w:val="20"/>
        </w:rPr>
        <w:br/>
      </w:r>
      <w:r w:rsidR="00801EEA" w:rsidRPr="00EF5120">
        <w:rPr>
          <w:b/>
          <w:sz w:val="20"/>
          <w:lang w:val="en-US"/>
        </w:rPr>
        <w:t>b</w:t>
      </w:r>
      <w:r w:rsidR="00801EEA" w:rsidRPr="00EF5120">
        <w:rPr>
          <w:b/>
          <w:sz w:val="20"/>
        </w:rPr>
        <w:t>)</w:t>
      </w:r>
      <w:r w:rsidR="00D25313" w:rsidRPr="00EF5120">
        <w:rPr>
          <w:sz w:val="20"/>
        </w:rPr>
        <w:t>пригодность для постоянного проживания</w:t>
      </w:r>
      <w:r w:rsidR="00D25313" w:rsidRPr="00EF5120">
        <w:rPr>
          <w:sz w:val="20"/>
        </w:rPr>
        <w:br/>
      </w:r>
      <w:r w:rsidR="00801EEA" w:rsidRPr="00EF5120">
        <w:rPr>
          <w:b/>
          <w:sz w:val="20"/>
          <w:lang w:val="en-US"/>
        </w:rPr>
        <w:t>c</w:t>
      </w:r>
      <w:r w:rsidR="00801EEA" w:rsidRPr="00EF5120">
        <w:rPr>
          <w:b/>
          <w:sz w:val="20"/>
        </w:rPr>
        <w:t>)</w:t>
      </w:r>
      <w:r w:rsidR="00D25313" w:rsidRPr="00EF5120">
        <w:rPr>
          <w:sz w:val="20"/>
        </w:rPr>
        <w:t>благоустроенность</w:t>
      </w:r>
      <w:r w:rsidRPr="00EF5120">
        <w:rPr>
          <w:sz w:val="20"/>
        </w:rPr>
        <w:t xml:space="preserve">        </w:t>
      </w:r>
      <w:r w:rsidR="00801EEA" w:rsidRPr="00EF5120">
        <w:rPr>
          <w:b/>
          <w:sz w:val="20"/>
          <w:lang w:val="en-US"/>
        </w:rPr>
        <w:t>d</w:t>
      </w:r>
      <w:r w:rsidR="00801EEA" w:rsidRPr="00EF5120">
        <w:rPr>
          <w:b/>
          <w:sz w:val="20"/>
        </w:rPr>
        <w:t>)</w:t>
      </w:r>
      <w:r w:rsidR="00D25313" w:rsidRPr="00EF5120">
        <w:rPr>
          <w:sz w:val="20"/>
        </w:rPr>
        <w:t>изолированность</w:t>
      </w:r>
    </w:p>
    <w:p w:rsidR="00D25313" w:rsidRPr="00EF5120" w:rsidRDefault="00D25313" w:rsidP="0010228D">
      <w:pPr>
        <w:numPr>
          <w:ilvl w:val="0"/>
          <w:numId w:val="13"/>
        </w:numPr>
        <w:tabs>
          <w:tab w:val="clear" w:pos="1440"/>
        </w:tabs>
        <w:spacing w:before="60"/>
        <w:ind w:left="284" w:hanging="284"/>
        <w:rPr>
          <w:sz w:val="20"/>
        </w:rPr>
      </w:pPr>
      <w:r w:rsidRPr="00EF5120">
        <w:rPr>
          <w:b/>
          <w:sz w:val="20"/>
        </w:rPr>
        <w:t xml:space="preserve">Другое благоустроенное жилое помещение по договору социального найма предоставляется при выселении: </w:t>
      </w:r>
      <w:r w:rsidRPr="00EF5120">
        <w:rPr>
          <w:b/>
          <w:sz w:val="20"/>
        </w:rPr>
        <w:br/>
      </w:r>
      <w:r w:rsidR="00801EEA" w:rsidRPr="00EF5120">
        <w:rPr>
          <w:b/>
          <w:sz w:val="20"/>
          <w:lang w:val="en-US"/>
        </w:rPr>
        <w:t>a</w:t>
      </w:r>
      <w:r w:rsidR="00801EEA" w:rsidRPr="00EF5120">
        <w:rPr>
          <w:b/>
          <w:sz w:val="20"/>
        </w:rPr>
        <w:t>)</w:t>
      </w:r>
      <w:r w:rsidRPr="00EF5120">
        <w:rPr>
          <w:sz w:val="20"/>
        </w:rPr>
        <w:t>при любом временном выселении</w:t>
      </w:r>
      <w:r w:rsidRPr="00EF5120">
        <w:rPr>
          <w:sz w:val="20"/>
        </w:rPr>
        <w:br/>
      </w:r>
      <w:r w:rsidR="00801EEA" w:rsidRPr="00EF5120">
        <w:rPr>
          <w:b/>
          <w:sz w:val="20"/>
          <w:lang w:val="en-US"/>
        </w:rPr>
        <w:t>b</w:t>
      </w:r>
      <w:r w:rsidR="00801EEA" w:rsidRPr="00EF5120">
        <w:rPr>
          <w:b/>
          <w:sz w:val="20"/>
        </w:rPr>
        <w:t>)</w:t>
      </w:r>
      <w:r w:rsidRPr="00EF5120">
        <w:rPr>
          <w:sz w:val="20"/>
        </w:rPr>
        <w:t>при сносе дома</w:t>
      </w:r>
      <w:r w:rsidRPr="00EF5120">
        <w:rPr>
          <w:sz w:val="20"/>
        </w:rPr>
        <w:br/>
      </w:r>
      <w:r w:rsidR="00801EEA" w:rsidRPr="00EF5120">
        <w:rPr>
          <w:b/>
          <w:sz w:val="20"/>
          <w:lang w:val="en-US"/>
        </w:rPr>
        <w:t>c</w:t>
      </w:r>
      <w:r w:rsidR="00801EEA" w:rsidRPr="00EF5120">
        <w:rPr>
          <w:b/>
          <w:sz w:val="20"/>
        </w:rPr>
        <w:t>)</w:t>
      </w:r>
      <w:r w:rsidRPr="00EF5120">
        <w:rPr>
          <w:sz w:val="20"/>
        </w:rPr>
        <w:t>в случае неоплаты за коммунальные услуги</w:t>
      </w:r>
      <w:r w:rsidRPr="00EF5120">
        <w:rPr>
          <w:sz w:val="20"/>
        </w:rPr>
        <w:br/>
      </w:r>
      <w:r w:rsidR="00801EEA" w:rsidRPr="00EF5120">
        <w:rPr>
          <w:b/>
          <w:sz w:val="20"/>
          <w:lang w:val="en-US"/>
        </w:rPr>
        <w:t>d</w:t>
      </w:r>
      <w:r w:rsidR="00801EEA" w:rsidRPr="00EF5120">
        <w:rPr>
          <w:b/>
          <w:sz w:val="20"/>
        </w:rPr>
        <w:t>)</w:t>
      </w:r>
      <w:r w:rsidRPr="00EF5120">
        <w:rPr>
          <w:sz w:val="20"/>
        </w:rPr>
        <w:t>при любом выселении</w:t>
      </w:r>
    </w:p>
    <w:p w:rsidR="00D25313" w:rsidRPr="00EF5120" w:rsidRDefault="00D25313" w:rsidP="0010228D">
      <w:pPr>
        <w:numPr>
          <w:ilvl w:val="0"/>
          <w:numId w:val="13"/>
        </w:numPr>
        <w:tabs>
          <w:tab w:val="clear" w:pos="1440"/>
        </w:tabs>
        <w:spacing w:before="60"/>
        <w:ind w:left="284" w:hanging="284"/>
        <w:rPr>
          <w:sz w:val="20"/>
        </w:rPr>
      </w:pPr>
      <w:r w:rsidRPr="00EF5120">
        <w:rPr>
          <w:b/>
          <w:sz w:val="20"/>
        </w:rPr>
        <w:t>Защиту прав и интересов каких субъектов призвано обеспечивать трудовое законодательство?</w:t>
      </w:r>
      <w:r w:rsidRPr="00EF5120">
        <w:rPr>
          <w:sz w:val="20"/>
        </w:rPr>
        <w:br/>
      </w:r>
      <w:r w:rsidR="00801EEA" w:rsidRPr="00EF5120">
        <w:rPr>
          <w:b/>
          <w:sz w:val="20"/>
          <w:lang w:val="en-US"/>
        </w:rPr>
        <w:t>a</w:t>
      </w:r>
      <w:r w:rsidR="00801EEA" w:rsidRPr="00EF5120">
        <w:rPr>
          <w:b/>
          <w:sz w:val="20"/>
        </w:rPr>
        <w:t>)</w:t>
      </w:r>
      <w:r w:rsidRPr="00EF5120">
        <w:rPr>
          <w:sz w:val="20"/>
        </w:rPr>
        <w:t xml:space="preserve">работников и работодателей </w:t>
      </w:r>
      <w:r w:rsidRPr="00EF5120">
        <w:rPr>
          <w:sz w:val="20"/>
        </w:rPr>
        <w:br/>
      </w:r>
      <w:r w:rsidR="00801EEA" w:rsidRPr="00EF5120">
        <w:rPr>
          <w:b/>
          <w:sz w:val="20"/>
          <w:lang w:val="en-US"/>
        </w:rPr>
        <w:t>b</w:t>
      </w:r>
      <w:r w:rsidR="00801EEA" w:rsidRPr="00EF5120">
        <w:rPr>
          <w:b/>
          <w:sz w:val="20"/>
        </w:rPr>
        <w:t>)</w:t>
      </w:r>
      <w:r w:rsidRPr="00EF5120">
        <w:rPr>
          <w:sz w:val="20"/>
        </w:rPr>
        <w:t xml:space="preserve">только работников </w:t>
      </w:r>
      <w:r w:rsidR="0010228D" w:rsidRPr="00EF5120">
        <w:rPr>
          <w:sz w:val="20"/>
        </w:rPr>
        <w:t xml:space="preserve">         </w:t>
      </w:r>
      <w:r w:rsidR="00801EEA" w:rsidRPr="00EF5120">
        <w:rPr>
          <w:b/>
          <w:sz w:val="20"/>
          <w:lang w:val="en-US"/>
        </w:rPr>
        <w:t>c</w:t>
      </w:r>
      <w:r w:rsidR="00801EEA" w:rsidRPr="00EF5120">
        <w:rPr>
          <w:b/>
          <w:sz w:val="20"/>
        </w:rPr>
        <w:t>)</w:t>
      </w:r>
      <w:r w:rsidRPr="00EF5120">
        <w:rPr>
          <w:sz w:val="20"/>
        </w:rPr>
        <w:t xml:space="preserve">только работодателей </w:t>
      </w:r>
      <w:r w:rsidRPr="00EF5120">
        <w:rPr>
          <w:sz w:val="20"/>
        </w:rPr>
        <w:br/>
      </w:r>
      <w:r w:rsidR="00801EEA" w:rsidRPr="00EF5120">
        <w:rPr>
          <w:b/>
          <w:sz w:val="20"/>
          <w:lang w:val="en-US"/>
        </w:rPr>
        <w:t>d</w:t>
      </w:r>
      <w:r w:rsidR="00801EEA" w:rsidRPr="00EF5120">
        <w:rPr>
          <w:b/>
          <w:sz w:val="20"/>
        </w:rPr>
        <w:t>)</w:t>
      </w:r>
      <w:r w:rsidRPr="00EF5120">
        <w:rPr>
          <w:sz w:val="20"/>
        </w:rPr>
        <w:t>работников, работодателей и их представителей</w:t>
      </w:r>
    </w:p>
    <w:p w:rsidR="00D25313" w:rsidRPr="00EF5120" w:rsidRDefault="00D25313" w:rsidP="0010228D">
      <w:pPr>
        <w:numPr>
          <w:ilvl w:val="0"/>
          <w:numId w:val="13"/>
        </w:numPr>
        <w:tabs>
          <w:tab w:val="clear" w:pos="1440"/>
        </w:tabs>
        <w:spacing w:before="60"/>
        <w:ind w:left="284" w:hanging="284"/>
        <w:rPr>
          <w:sz w:val="20"/>
        </w:rPr>
      </w:pPr>
      <w:r w:rsidRPr="00EF5120">
        <w:rPr>
          <w:b/>
          <w:sz w:val="20"/>
        </w:rPr>
        <w:t>Кто в любом случае не допускается к работе в ночное время?</w:t>
      </w:r>
      <w:r w:rsidRPr="00EF5120">
        <w:rPr>
          <w:sz w:val="20"/>
        </w:rPr>
        <w:br/>
      </w:r>
      <w:r w:rsidR="00801EEA" w:rsidRPr="00EF5120">
        <w:rPr>
          <w:b/>
          <w:sz w:val="20"/>
          <w:lang w:val="en-US"/>
        </w:rPr>
        <w:t>a</w:t>
      </w:r>
      <w:r w:rsidR="00801EEA" w:rsidRPr="00EF5120">
        <w:rPr>
          <w:b/>
          <w:sz w:val="20"/>
        </w:rPr>
        <w:t>)</w:t>
      </w:r>
      <w:r w:rsidRPr="00EF5120">
        <w:rPr>
          <w:sz w:val="20"/>
        </w:rPr>
        <w:t>несовершеннолетние работники</w:t>
      </w:r>
      <w:r w:rsidR="0010228D" w:rsidRPr="00EF5120">
        <w:rPr>
          <w:sz w:val="20"/>
        </w:rPr>
        <w:t xml:space="preserve">           </w:t>
      </w:r>
      <w:r w:rsidR="00801EEA" w:rsidRPr="00EF5120">
        <w:rPr>
          <w:b/>
          <w:sz w:val="20"/>
          <w:lang w:val="en-US"/>
        </w:rPr>
        <w:t>b</w:t>
      </w:r>
      <w:r w:rsidR="00801EEA" w:rsidRPr="00EF5120">
        <w:rPr>
          <w:b/>
          <w:sz w:val="20"/>
        </w:rPr>
        <w:t>)</w:t>
      </w:r>
      <w:r w:rsidRPr="00EF5120">
        <w:rPr>
          <w:sz w:val="20"/>
        </w:rPr>
        <w:t>инвалиды</w:t>
      </w:r>
      <w:r w:rsidRPr="00EF5120">
        <w:rPr>
          <w:sz w:val="20"/>
        </w:rPr>
        <w:br/>
      </w:r>
      <w:r w:rsidR="00801EEA" w:rsidRPr="00EF5120">
        <w:rPr>
          <w:b/>
          <w:sz w:val="20"/>
          <w:lang w:val="en-US"/>
        </w:rPr>
        <w:t>c</w:t>
      </w:r>
      <w:r w:rsidR="00801EEA" w:rsidRPr="00EF5120">
        <w:rPr>
          <w:b/>
          <w:sz w:val="20"/>
        </w:rPr>
        <w:t>)</w:t>
      </w:r>
      <w:r w:rsidRPr="00EF5120">
        <w:rPr>
          <w:sz w:val="20"/>
        </w:rPr>
        <w:t>женщины, имеющие детей в возрасте до трёх лет</w:t>
      </w:r>
      <w:r w:rsidRPr="00EF5120">
        <w:rPr>
          <w:sz w:val="20"/>
        </w:rPr>
        <w:br/>
      </w:r>
      <w:r w:rsidR="00801EEA" w:rsidRPr="00EF5120">
        <w:rPr>
          <w:b/>
          <w:sz w:val="20"/>
          <w:lang w:val="en-US"/>
        </w:rPr>
        <w:t>d</w:t>
      </w:r>
      <w:r w:rsidR="00801EEA" w:rsidRPr="00EF5120">
        <w:rPr>
          <w:b/>
          <w:sz w:val="20"/>
        </w:rPr>
        <w:t>)</w:t>
      </w:r>
      <w:r w:rsidRPr="00EF5120">
        <w:rPr>
          <w:sz w:val="20"/>
        </w:rPr>
        <w:t>работники, имеющие детей-инвалидов</w:t>
      </w:r>
    </w:p>
    <w:p w:rsidR="00D25313" w:rsidRPr="00EF5120" w:rsidRDefault="00D25313" w:rsidP="0010228D">
      <w:pPr>
        <w:numPr>
          <w:ilvl w:val="0"/>
          <w:numId w:val="13"/>
        </w:numPr>
        <w:tabs>
          <w:tab w:val="clear" w:pos="1440"/>
        </w:tabs>
        <w:spacing w:before="60"/>
        <w:ind w:left="284" w:hanging="284"/>
        <w:rPr>
          <w:b/>
          <w:sz w:val="20"/>
        </w:rPr>
      </w:pPr>
      <w:r w:rsidRPr="00EF5120">
        <w:rPr>
          <w:b/>
          <w:sz w:val="20"/>
        </w:rPr>
        <w:t>Уголовное право - это отрасль права,</w:t>
      </w:r>
      <w:r w:rsidRPr="00EF5120">
        <w:rPr>
          <w:sz w:val="20"/>
        </w:rPr>
        <w:br/>
      </w:r>
      <w:r w:rsidR="00801EEA" w:rsidRPr="00EF5120">
        <w:rPr>
          <w:b/>
          <w:sz w:val="20"/>
          <w:lang w:val="en-US"/>
        </w:rPr>
        <w:t>a</w:t>
      </w:r>
      <w:r w:rsidR="00801EEA" w:rsidRPr="00EF5120">
        <w:rPr>
          <w:b/>
          <w:sz w:val="20"/>
        </w:rPr>
        <w:t>)</w:t>
      </w:r>
      <w:r w:rsidRPr="00EF5120">
        <w:rPr>
          <w:sz w:val="20"/>
        </w:rPr>
        <w:t>объединяющая правовые нормы, которые устанавливают, какие деяния являются преступлениями и какие наказания, а также и иные меры уголовно-правового воздействия применяются к лицам, их совершившим, определяют основания уголовной ответственности и освобождение от уголовной ответственности и наказания</w:t>
      </w:r>
      <w:r w:rsidRPr="00EF5120">
        <w:rPr>
          <w:sz w:val="20"/>
        </w:rPr>
        <w:br/>
      </w:r>
      <w:r w:rsidR="00801EEA" w:rsidRPr="00EF5120">
        <w:rPr>
          <w:b/>
          <w:sz w:val="20"/>
          <w:lang w:val="en-US"/>
        </w:rPr>
        <w:t>b</w:t>
      </w:r>
      <w:r w:rsidR="00801EEA" w:rsidRPr="00EF5120">
        <w:rPr>
          <w:b/>
          <w:sz w:val="20"/>
        </w:rPr>
        <w:t>)</w:t>
      </w:r>
      <w:r w:rsidRPr="00EF5120">
        <w:rPr>
          <w:sz w:val="20"/>
        </w:rPr>
        <w:t>регулирующая общественные отношения, возникающие в процессе и по поводу исполнения всех видов наказания, применения мер исправительного воздействия</w:t>
      </w:r>
      <w:r w:rsidRPr="00EF5120">
        <w:rPr>
          <w:sz w:val="20"/>
        </w:rPr>
        <w:br/>
      </w:r>
      <w:r w:rsidR="00801EEA" w:rsidRPr="00EF5120">
        <w:rPr>
          <w:b/>
          <w:sz w:val="20"/>
          <w:lang w:val="en-US"/>
        </w:rPr>
        <w:t>c</w:t>
      </w:r>
      <w:r w:rsidR="00801EEA" w:rsidRPr="00EF5120">
        <w:rPr>
          <w:b/>
          <w:sz w:val="20"/>
        </w:rPr>
        <w:t>)</w:t>
      </w:r>
      <w:r w:rsidRPr="00EF5120">
        <w:rPr>
          <w:sz w:val="20"/>
        </w:rPr>
        <w:t>предназначенная для регулирования общественных отношений в сфере государственного управления, а также в связи с осуществлением функций управленческого характера</w:t>
      </w:r>
      <w:r w:rsidRPr="00EF5120">
        <w:rPr>
          <w:sz w:val="20"/>
        </w:rPr>
        <w:br/>
      </w:r>
      <w:r w:rsidR="00801EEA" w:rsidRPr="00EF5120">
        <w:rPr>
          <w:b/>
          <w:sz w:val="20"/>
          <w:lang w:val="en-US"/>
        </w:rPr>
        <w:t>d</w:t>
      </w:r>
      <w:r w:rsidR="00801EEA" w:rsidRPr="00EF5120">
        <w:rPr>
          <w:b/>
          <w:sz w:val="20"/>
        </w:rPr>
        <w:t>)</w:t>
      </w:r>
      <w:r w:rsidRPr="00EF5120">
        <w:rPr>
          <w:sz w:val="20"/>
        </w:rPr>
        <w:t>объединяющая систему правовых норм, которые регулируют имущественные и некоторые личные неимущественные отношения отличающиеся самостоятельностью и независимостью их участников</w:t>
      </w:r>
    </w:p>
    <w:p w:rsidR="00D25313" w:rsidRPr="00EF5120" w:rsidRDefault="00D25313" w:rsidP="0010228D">
      <w:pPr>
        <w:numPr>
          <w:ilvl w:val="0"/>
          <w:numId w:val="13"/>
        </w:numPr>
        <w:tabs>
          <w:tab w:val="clear" w:pos="1440"/>
        </w:tabs>
        <w:spacing w:before="60"/>
        <w:ind w:left="284" w:hanging="284"/>
        <w:rPr>
          <w:b/>
          <w:sz w:val="20"/>
        </w:rPr>
      </w:pPr>
      <w:r w:rsidRPr="00EF5120">
        <w:rPr>
          <w:b/>
          <w:sz w:val="20"/>
        </w:rPr>
        <w:t>Под эк</w:t>
      </w:r>
      <w:r w:rsidRPr="00EF5120">
        <w:rPr>
          <w:b/>
          <w:sz w:val="20"/>
          <w:lang w:val="en-US"/>
        </w:rPr>
        <w:t>c</w:t>
      </w:r>
      <w:r w:rsidRPr="00EF5120">
        <w:rPr>
          <w:b/>
          <w:sz w:val="20"/>
        </w:rPr>
        <w:t>цессом исполнителя следует понимать</w:t>
      </w:r>
      <w:r w:rsidRPr="00EF5120">
        <w:rPr>
          <w:sz w:val="20"/>
        </w:rPr>
        <w:br/>
      </w:r>
      <w:r w:rsidR="00801EEA" w:rsidRPr="00EF5120">
        <w:rPr>
          <w:b/>
          <w:sz w:val="20"/>
          <w:lang w:val="en-US"/>
        </w:rPr>
        <w:t>a</w:t>
      </w:r>
      <w:r w:rsidR="00801EEA" w:rsidRPr="00EF5120">
        <w:rPr>
          <w:b/>
          <w:sz w:val="20"/>
        </w:rPr>
        <w:t>)</w:t>
      </w:r>
      <w:r w:rsidRPr="00EF5120">
        <w:rPr>
          <w:sz w:val="20"/>
        </w:rPr>
        <w:t>действия лица, непосредственно выполняющего объективную сторону преступления</w:t>
      </w:r>
      <w:r w:rsidRPr="00EF5120">
        <w:rPr>
          <w:sz w:val="20"/>
        </w:rPr>
        <w:br/>
      </w:r>
      <w:r w:rsidR="00801EEA" w:rsidRPr="00EF5120">
        <w:rPr>
          <w:b/>
          <w:sz w:val="20"/>
          <w:lang w:val="en-US"/>
        </w:rPr>
        <w:t>b</w:t>
      </w:r>
      <w:r w:rsidR="00801EEA" w:rsidRPr="00EF5120">
        <w:rPr>
          <w:b/>
          <w:sz w:val="20"/>
        </w:rPr>
        <w:t>)</w:t>
      </w:r>
      <w:r w:rsidRPr="00EF5120">
        <w:rPr>
          <w:sz w:val="20"/>
        </w:rPr>
        <w:t>действия исполнителя, вызванные его душевным волнением</w:t>
      </w:r>
      <w:r w:rsidRPr="00EF5120">
        <w:rPr>
          <w:sz w:val="20"/>
        </w:rPr>
        <w:br/>
      </w:r>
      <w:r w:rsidR="00801EEA" w:rsidRPr="00EF5120">
        <w:rPr>
          <w:b/>
          <w:sz w:val="20"/>
          <w:lang w:val="en-US"/>
        </w:rPr>
        <w:t>c</w:t>
      </w:r>
      <w:r w:rsidR="00801EEA" w:rsidRPr="00EF5120">
        <w:rPr>
          <w:b/>
          <w:sz w:val="20"/>
        </w:rPr>
        <w:t>)</w:t>
      </w:r>
      <w:r w:rsidRPr="00EF5120">
        <w:rPr>
          <w:sz w:val="20"/>
        </w:rPr>
        <w:t>не доведение исполнителем преступления до конца по причинам, от него не зависящим</w:t>
      </w:r>
      <w:r w:rsidRPr="00EF5120">
        <w:rPr>
          <w:sz w:val="20"/>
        </w:rPr>
        <w:br/>
      </w:r>
      <w:r w:rsidR="00801EEA" w:rsidRPr="00EF5120">
        <w:rPr>
          <w:b/>
          <w:sz w:val="20"/>
          <w:lang w:val="en-US"/>
        </w:rPr>
        <w:t>d</w:t>
      </w:r>
      <w:r w:rsidR="00801EEA" w:rsidRPr="00EF5120">
        <w:rPr>
          <w:b/>
          <w:sz w:val="20"/>
        </w:rPr>
        <w:t>)</w:t>
      </w:r>
      <w:r w:rsidRPr="00EF5120">
        <w:rPr>
          <w:sz w:val="20"/>
        </w:rPr>
        <w:t>совершение исполнителем преступления, не охватывающегося умыслом других соучастников</w:t>
      </w:r>
    </w:p>
    <w:p w:rsidR="00D25313" w:rsidRPr="00EF5120" w:rsidRDefault="00D25313" w:rsidP="0010228D">
      <w:pPr>
        <w:numPr>
          <w:ilvl w:val="0"/>
          <w:numId w:val="13"/>
        </w:numPr>
        <w:tabs>
          <w:tab w:val="clear" w:pos="1440"/>
        </w:tabs>
        <w:spacing w:before="60"/>
        <w:ind w:left="284" w:hanging="284"/>
        <w:rPr>
          <w:b/>
          <w:sz w:val="20"/>
        </w:rPr>
      </w:pPr>
      <w:r w:rsidRPr="00EF5120">
        <w:rPr>
          <w:b/>
          <w:sz w:val="20"/>
        </w:rPr>
        <w:t>Какие цели преследует применение наказания?</w:t>
      </w:r>
      <w:r w:rsidRPr="00EF5120">
        <w:rPr>
          <w:sz w:val="20"/>
        </w:rPr>
        <w:br/>
      </w:r>
      <w:r w:rsidR="00801EEA" w:rsidRPr="00EF5120">
        <w:rPr>
          <w:b/>
          <w:sz w:val="20"/>
          <w:lang w:val="en-US"/>
        </w:rPr>
        <w:t>a</w:t>
      </w:r>
      <w:r w:rsidR="00801EEA" w:rsidRPr="00EF5120">
        <w:rPr>
          <w:b/>
          <w:sz w:val="20"/>
        </w:rPr>
        <w:t>)</w:t>
      </w:r>
      <w:r w:rsidRPr="00EF5120">
        <w:rPr>
          <w:sz w:val="20"/>
        </w:rPr>
        <w:t>перевоспитание осужденного, исправление осужденного, соразмерность содеянному, общее предупреждение преступлений</w:t>
      </w:r>
      <w:r w:rsidRPr="00EF5120">
        <w:rPr>
          <w:sz w:val="20"/>
        </w:rPr>
        <w:br/>
      </w:r>
      <w:r w:rsidR="00801EEA" w:rsidRPr="00EF5120">
        <w:rPr>
          <w:b/>
          <w:sz w:val="20"/>
          <w:lang w:val="en-US"/>
        </w:rPr>
        <w:t>b</w:t>
      </w:r>
      <w:r w:rsidR="00801EEA" w:rsidRPr="00EF5120">
        <w:rPr>
          <w:b/>
          <w:sz w:val="20"/>
        </w:rPr>
        <w:t>)</w:t>
      </w:r>
      <w:r w:rsidRPr="00EF5120">
        <w:rPr>
          <w:sz w:val="20"/>
        </w:rPr>
        <w:t>общее предупреждение преступлений</w:t>
      </w:r>
      <w:r w:rsidRPr="00EF5120">
        <w:rPr>
          <w:sz w:val="20"/>
        </w:rPr>
        <w:br/>
      </w:r>
      <w:r w:rsidR="00801EEA" w:rsidRPr="00EF5120">
        <w:rPr>
          <w:b/>
          <w:sz w:val="20"/>
          <w:lang w:val="en-US"/>
        </w:rPr>
        <w:t>c</w:t>
      </w:r>
      <w:r w:rsidR="00801EEA" w:rsidRPr="00EF5120">
        <w:rPr>
          <w:b/>
          <w:sz w:val="20"/>
        </w:rPr>
        <w:t>)</w:t>
      </w:r>
      <w:r w:rsidRPr="00EF5120">
        <w:rPr>
          <w:sz w:val="20"/>
        </w:rPr>
        <w:t>соразмерность содеянному</w:t>
      </w:r>
      <w:r w:rsidRPr="00EF5120">
        <w:rPr>
          <w:sz w:val="20"/>
        </w:rPr>
        <w:br/>
      </w:r>
      <w:r w:rsidR="00801EEA" w:rsidRPr="00EF5120">
        <w:rPr>
          <w:b/>
          <w:sz w:val="20"/>
          <w:lang w:val="en-US"/>
        </w:rPr>
        <w:t>d</w:t>
      </w:r>
      <w:r w:rsidR="00801EEA" w:rsidRPr="00EF5120">
        <w:rPr>
          <w:b/>
          <w:sz w:val="20"/>
        </w:rPr>
        <w:t>)</w:t>
      </w:r>
      <w:r w:rsidRPr="00EF5120">
        <w:rPr>
          <w:sz w:val="20"/>
        </w:rPr>
        <w:t>исправление осужденного, восстановление социальной справедливости, общее предупреждение преступлений</w:t>
      </w:r>
    </w:p>
    <w:p w:rsidR="00D25313" w:rsidRPr="00EF5120" w:rsidRDefault="00D25313" w:rsidP="0010228D">
      <w:pPr>
        <w:numPr>
          <w:ilvl w:val="0"/>
          <w:numId w:val="13"/>
        </w:numPr>
        <w:tabs>
          <w:tab w:val="clear" w:pos="1440"/>
        </w:tabs>
        <w:spacing w:before="60"/>
        <w:ind w:left="284" w:hanging="284"/>
        <w:rPr>
          <w:sz w:val="20"/>
        </w:rPr>
      </w:pPr>
      <w:r w:rsidRPr="00EF5120">
        <w:rPr>
          <w:b/>
          <w:sz w:val="20"/>
        </w:rPr>
        <w:t>В какой организационной форме осуществляется деятельность Правительства РФ?</w:t>
      </w:r>
      <w:r w:rsidRPr="00EF5120">
        <w:rPr>
          <w:sz w:val="20"/>
        </w:rPr>
        <w:br/>
      </w:r>
      <w:r w:rsidR="00801EEA" w:rsidRPr="00EF5120">
        <w:rPr>
          <w:b/>
          <w:sz w:val="20"/>
          <w:lang w:val="en-US"/>
        </w:rPr>
        <w:t>a</w:t>
      </w:r>
      <w:r w:rsidR="00801EEA" w:rsidRPr="00EF5120">
        <w:rPr>
          <w:b/>
          <w:sz w:val="20"/>
        </w:rPr>
        <w:t>)</w:t>
      </w:r>
      <w:r w:rsidRPr="00EF5120">
        <w:rPr>
          <w:sz w:val="20"/>
        </w:rPr>
        <w:t>в форме коллегий</w:t>
      </w:r>
      <w:r w:rsidR="0010228D" w:rsidRPr="00EF5120">
        <w:rPr>
          <w:sz w:val="20"/>
        </w:rPr>
        <w:t xml:space="preserve">                        </w:t>
      </w:r>
      <w:r w:rsidR="00801EEA" w:rsidRPr="00EF5120">
        <w:rPr>
          <w:b/>
          <w:sz w:val="20"/>
          <w:lang w:val="en-US"/>
        </w:rPr>
        <w:t>b</w:t>
      </w:r>
      <w:r w:rsidR="00801EEA" w:rsidRPr="00EF5120">
        <w:rPr>
          <w:b/>
          <w:sz w:val="20"/>
        </w:rPr>
        <w:t>)</w:t>
      </w:r>
      <w:r w:rsidRPr="00EF5120">
        <w:rPr>
          <w:sz w:val="20"/>
        </w:rPr>
        <w:t>в форме совещаний</w:t>
      </w:r>
      <w:r w:rsidRPr="00EF5120">
        <w:rPr>
          <w:sz w:val="20"/>
        </w:rPr>
        <w:br/>
      </w:r>
      <w:r w:rsidR="00801EEA" w:rsidRPr="00EF5120">
        <w:rPr>
          <w:b/>
          <w:sz w:val="20"/>
          <w:lang w:val="en-US"/>
        </w:rPr>
        <w:t>c</w:t>
      </w:r>
      <w:r w:rsidR="00801EEA" w:rsidRPr="00EF5120">
        <w:rPr>
          <w:b/>
          <w:sz w:val="20"/>
        </w:rPr>
        <w:t>)</w:t>
      </w:r>
      <w:r w:rsidRPr="00EF5120">
        <w:rPr>
          <w:sz w:val="20"/>
        </w:rPr>
        <w:t>в форме пленарных заседаний</w:t>
      </w:r>
      <w:r w:rsidR="0010228D" w:rsidRPr="00EF5120">
        <w:rPr>
          <w:sz w:val="20"/>
        </w:rPr>
        <w:t xml:space="preserve">   </w:t>
      </w:r>
      <w:r w:rsidR="00801EEA" w:rsidRPr="00EF5120">
        <w:rPr>
          <w:b/>
          <w:sz w:val="20"/>
          <w:lang w:val="en-US"/>
        </w:rPr>
        <w:t>d</w:t>
      </w:r>
      <w:r w:rsidR="00801EEA" w:rsidRPr="00EF5120">
        <w:rPr>
          <w:b/>
          <w:sz w:val="20"/>
        </w:rPr>
        <w:t>)</w:t>
      </w:r>
      <w:r w:rsidRPr="00EF5120">
        <w:rPr>
          <w:sz w:val="20"/>
        </w:rPr>
        <w:t>в форме заседаний</w:t>
      </w:r>
    </w:p>
    <w:p w:rsidR="00D25313" w:rsidRPr="00EF5120" w:rsidRDefault="00D25313" w:rsidP="0010228D">
      <w:pPr>
        <w:numPr>
          <w:ilvl w:val="0"/>
          <w:numId w:val="13"/>
        </w:numPr>
        <w:tabs>
          <w:tab w:val="clear" w:pos="1440"/>
        </w:tabs>
        <w:spacing w:before="60"/>
        <w:ind w:left="284" w:hanging="284"/>
        <w:rPr>
          <w:sz w:val="20"/>
        </w:rPr>
      </w:pPr>
      <w:r w:rsidRPr="00EF5120">
        <w:rPr>
          <w:b/>
          <w:sz w:val="20"/>
        </w:rPr>
        <w:t>К  административно-предупредительным мерам не относится</w:t>
      </w:r>
      <w:r w:rsidRPr="00EF5120">
        <w:rPr>
          <w:sz w:val="20"/>
        </w:rPr>
        <w:br/>
      </w:r>
      <w:r w:rsidR="00801EEA" w:rsidRPr="00EF5120">
        <w:rPr>
          <w:b/>
          <w:sz w:val="20"/>
          <w:lang w:val="en-US"/>
        </w:rPr>
        <w:t>a</w:t>
      </w:r>
      <w:r w:rsidR="00801EEA" w:rsidRPr="00EF5120">
        <w:rPr>
          <w:b/>
          <w:sz w:val="20"/>
        </w:rPr>
        <w:t>)</w:t>
      </w:r>
      <w:r w:rsidRPr="00EF5120">
        <w:rPr>
          <w:sz w:val="20"/>
        </w:rPr>
        <w:t>административное задержание</w:t>
      </w:r>
      <w:r w:rsidRPr="00EF5120">
        <w:rPr>
          <w:sz w:val="20"/>
        </w:rPr>
        <w:br/>
      </w:r>
      <w:r w:rsidR="00801EEA" w:rsidRPr="00EF5120">
        <w:rPr>
          <w:b/>
          <w:sz w:val="20"/>
          <w:lang w:val="en-US"/>
        </w:rPr>
        <w:t>b</w:t>
      </w:r>
      <w:r w:rsidR="00801EEA" w:rsidRPr="00EF5120">
        <w:rPr>
          <w:b/>
          <w:sz w:val="20"/>
        </w:rPr>
        <w:t>)</w:t>
      </w:r>
      <w:r w:rsidRPr="00EF5120">
        <w:rPr>
          <w:sz w:val="20"/>
        </w:rPr>
        <w:t>запрещение эксплуатации неисправного транспортного средства</w:t>
      </w:r>
      <w:r w:rsidRPr="00EF5120">
        <w:rPr>
          <w:sz w:val="20"/>
        </w:rPr>
        <w:br/>
      </w:r>
      <w:r w:rsidR="00801EEA" w:rsidRPr="00EF5120">
        <w:rPr>
          <w:b/>
          <w:sz w:val="20"/>
          <w:lang w:val="en-US"/>
        </w:rPr>
        <w:t>c</w:t>
      </w:r>
      <w:r w:rsidR="00801EEA" w:rsidRPr="00EF5120">
        <w:rPr>
          <w:b/>
          <w:sz w:val="20"/>
        </w:rPr>
        <w:t>)</w:t>
      </w:r>
      <w:r w:rsidRPr="00EF5120">
        <w:rPr>
          <w:sz w:val="20"/>
        </w:rPr>
        <w:t>таможенный досмотр транспортных средств</w:t>
      </w:r>
      <w:r w:rsidRPr="00EF5120">
        <w:rPr>
          <w:sz w:val="20"/>
        </w:rPr>
        <w:br/>
      </w:r>
      <w:r w:rsidR="00801EEA" w:rsidRPr="00EF5120">
        <w:rPr>
          <w:b/>
          <w:sz w:val="20"/>
          <w:lang w:val="en-US"/>
        </w:rPr>
        <w:t>d</w:t>
      </w:r>
      <w:r w:rsidR="00801EEA" w:rsidRPr="00EF5120">
        <w:rPr>
          <w:b/>
          <w:sz w:val="20"/>
        </w:rPr>
        <w:t>)</w:t>
      </w:r>
      <w:r w:rsidRPr="00EF5120">
        <w:rPr>
          <w:sz w:val="20"/>
        </w:rPr>
        <w:t>медицинское освидетельствовании лица, осуществляющего управление транспортным средством</w:t>
      </w:r>
    </w:p>
    <w:p w:rsidR="00D25313" w:rsidRPr="00EF5120" w:rsidRDefault="00D25313" w:rsidP="0010228D">
      <w:pPr>
        <w:numPr>
          <w:ilvl w:val="0"/>
          <w:numId w:val="13"/>
        </w:numPr>
        <w:tabs>
          <w:tab w:val="clear" w:pos="1440"/>
        </w:tabs>
        <w:spacing w:before="60"/>
        <w:ind w:left="284" w:hanging="284"/>
        <w:rPr>
          <w:b/>
          <w:sz w:val="20"/>
        </w:rPr>
      </w:pPr>
      <w:r w:rsidRPr="00EF5120">
        <w:rPr>
          <w:b/>
          <w:sz w:val="20"/>
        </w:rPr>
        <w:t>Ставки федеральных налогов в РФ устанавливаются следующим нормативным правовым актом</w:t>
      </w:r>
      <w:r w:rsidRPr="00EF5120">
        <w:rPr>
          <w:sz w:val="20"/>
        </w:rPr>
        <w:br/>
      </w:r>
      <w:r w:rsidR="00801EEA" w:rsidRPr="00EF5120">
        <w:rPr>
          <w:b/>
          <w:sz w:val="20"/>
          <w:lang w:val="en-US"/>
        </w:rPr>
        <w:t>a</w:t>
      </w:r>
      <w:r w:rsidR="00801EEA" w:rsidRPr="00EF5120">
        <w:rPr>
          <w:b/>
          <w:sz w:val="20"/>
        </w:rPr>
        <w:t>)</w:t>
      </w:r>
      <w:r w:rsidRPr="00EF5120">
        <w:rPr>
          <w:sz w:val="20"/>
        </w:rPr>
        <w:t>Указом Президента</w:t>
      </w:r>
      <w:r w:rsidR="0010228D" w:rsidRPr="00EF5120">
        <w:rPr>
          <w:sz w:val="20"/>
        </w:rPr>
        <w:t xml:space="preserve">     </w:t>
      </w:r>
      <w:r w:rsidR="00801EEA" w:rsidRPr="00EF5120">
        <w:rPr>
          <w:b/>
          <w:sz w:val="20"/>
          <w:lang w:val="en-US"/>
        </w:rPr>
        <w:t>b</w:t>
      </w:r>
      <w:r w:rsidR="00801EEA" w:rsidRPr="00EF5120">
        <w:rPr>
          <w:b/>
          <w:sz w:val="20"/>
        </w:rPr>
        <w:t>)</w:t>
      </w:r>
      <w:r w:rsidR="0010228D" w:rsidRPr="00EF5120">
        <w:rPr>
          <w:sz w:val="20"/>
        </w:rPr>
        <w:t>Бюджетным кодексом</w:t>
      </w:r>
      <w:r w:rsidRPr="00EF5120">
        <w:rPr>
          <w:sz w:val="20"/>
        </w:rPr>
        <w:br/>
      </w:r>
      <w:r w:rsidR="00801EEA" w:rsidRPr="00EF5120">
        <w:rPr>
          <w:b/>
          <w:sz w:val="20"/>
          <w:lang w:val="en-US"/>
        </w:rPr>
        <w:t>c</w:t>
      </w:r>
      <w:r w:rsidR="00801EEA" w:rsidRPr="00EF5120">
        <w:rPr>
          <w:b/>
          <w:sz w:val="20"/>
        </w:rPr>
        <w:t>)</w:t>
      </w:r>
      <w:r w:rsidRPr="00EF5120">
        <w:rPr>
          <w:sz w:val="20"/>
        </w:rPr>
        <w:t>Налоговым кодексом</w:t>
      </w:r>
      <w:r w:rsidR="0010228D" w:rsidRPr="00EF5120">
        <w:rPr>
          <w:sz w:val="20"/>
        </w:rPr>
        <w:t xml:space="preserve">   </w:t>
      </w:r>
      <w:r w:rsidR="00801EEA" w:rsidRPr="00EF5120">
        <w:rPr>
          <w:b/>
          <w:sz w:val="20"/>
          <w:lang w:val="en-US"/>
        </w:rPr>
        <w:t>d</w:t>
      </w:r>
      <w:r w:rsidR="00801EEA" w:rsidRPr="00EF5120">
        <w:rPr>
          <w:b/>
          <w:sz w:val="20"/>
        </w:rPr>
        <w:t>)</w:t>
      </w:r>
      <w:r w:rsidRPr="00EF5120">
        <w:rPr>
          <w:sz w:val="20"/>
        </w:rPr>
        <w:t>Постановлением Правительства</w:t>
      </w:r>
    </w:p>
    <w:p w:rsidR="00D25313" w:rsidRPr="00EF5120" w:rsidRDefault="00D25313" w:rsidP="0010228D">
      <w:pPr>
        <w:numPr>
          <w:ilvl w:val="0"/>
          <w:numId w:val="13"/>
        </w:numPr>
        <w:tabs>
          <w:tab w:val="clear" w:pos="1440"/>
        </w:tabs>
        <w:spacing w:before="60"/>
        <w:ind w:left="284" w:hanging="284"/>
        <w:rPr>
          <w:b/>
          <w:sz w:val="20"/>
        </w:rPr>
      </w:pPr>
      <w:r w:rsidRPr="00EF5120">
        <w:rPr>
          <w:b/>
          <w:sz w:val="20"/>
        </w:rPr>
        <w:t>Функции по контролю и надзору за соблюдением законодательства о налогах и сборах осуществляет</w:t>
      </w:r>
      <w:r w:rsidRPr="00EF5120">
        <w:rPr>
          <w:sz w:val="20"/>
        </w:rPr>
        <w:br/>
      </w:r>
      <w:r w:rsidR="00801EEA" w:rsidRPr="00EF5120">
        <w:rPr>
          <w:b/>
          <w:sz w:val="20"/>
          <w:lang w:val="en-US"/>
        </w:rPr>
        <w:t>a</w:t>
      </w:r>
      <w:r w:rsidR="00801EEA" w:rsidRPr="00EF5120">
        <w:rPr>
          <w:b/>
          <w:sz w:val="20"/>
        </w:rPr>
        <w:t>)</w:t>
      </w:r>
      <w:r w:rsidRPr="00EF5120">
        <w:rPr>
          <w:sz w:val="20"/>
        </w:rPr>
        <w:t>Федеральная налоговая служба</w:t>
      </w:r>
      <w:r w:rsidRPr="00EF5120">
        <w:rPr>
          <w:sz w:val="20"/>
        </w:rPr>
        <w:br/>
      </w:r>
      <w:r w:rsidR="00801EEA" w:rsidRPr="00EF5120">
        <w:rPr>
          <w:b/>
          <w:sz w:val="20"/>
          <w:lang w:val="en-US"/>
        </w:rPr>
        <w:t>b</w:t>
      </w:r>
      <w:r w:rsidR="00801EEA" w:rsidRPr="00EF5120">
        <w:rPr>
          <w:b/>
          <w:sz w:val="20"/>
        </w:rPr>
        <w:t>)</w:t>
      </w:r>
      <w:r w:rsidRPr="00EF5120">
        <w:rPr>
          <w:sz w:val="20"/>
        </w:rPr>
        <w:t>Центральный банк РФ</w:t>
      </w:r>
      <w:r w:rsidRPr="00EF5120">
        <w:rPr>
          <w:sz w:val="20"/>
        </w:rPr>
        <w:br/>
      </w:r>
      <w:r w:rsidR="00801EEA" w:rsidRPr="00EF5120">
        <w:rPr>
          <w:b/>
          <w:sz w:val="20"/>
          <w:lang w:val="en-US"/>
        </w:rPr>
        <w:t>c</w:t>
      </w:r>
      <w:r w:rsidR="00801EEA" w:rsidRPr="00EF5120">
        <w:rPr>
          <w:b/>
          <w:sz w:val="20"/>
        </w:rPr>
        <w:t>)</w:t>
      </w:r>
      <w:r w:rsidRPr="00EF5120">
        <w:rPr>
          <w:sz w:val="20"/>
        </w:rPr>
        <w:t>Министерство РФ по налогам и сборам</w:t>
      </w:r>
      <w:r w:rsidRPr="00EF5120">
        <w:rPr>
          <w:sz w:val="20"/>
        </w:rPr>
        <w:br/>
      </w:r>
      <w:r w:rsidR="00801EEA" w:rsidRPr="00EF5120">
        <w:rPr>
          <w:b/>
          <w:sz w:val="20"/>
          <w:lang w:val="en-US"/>
        </w:rPr>
        <w:t>d</w:t>
      </w:r>
      <w:r w:rsidR="00801EEA" w:rsidRPr="00EF5120">
        <w:rPr>
          <w:b/>
          <w:sz w:val="20"/>
        </w:rPr>
        <w:t>)</w:t>
      </w:r>
      <w:r w:rsidRPr="00EF5120">
        <w:rPr>
          <w:sz w:val="20"/>
        </w:rPr>
        <w:t>Налоговая полиция</w:t>
      </w:r>
    </w:p>
    <w:p w:rsidR="00D25313" w:rsidRPr="00EF5120" w:rsidRDefault="00D25313" w:rsidP="0010228D">
      <w:pPr>
        <w:numPr>
          <w:ilvl w:val="0"/>
          <w:numId w:val="13"/>
        </w:numPr>
        <w:tabs>
          <w:tab w:val="clear" w:pos="1440"/>
        </w:tabs>
        <w:spacing w:before="60"/>
        <w:ind w:left="284" w:hanging="284"/>
        <w:rPr>
          <w:sz w:val="20"/>
        </w:rPr>
      </w:pPr>
      <w:r w:rsidRPr="00EF5120">
        <w:rPr>
          <w:b/>
          <w:sz w:val="20"/>
        </w:rPr>
        <w:t>К судам субъектов РФ относятся</w:t>
      </w:r>
      <w:r w:rsidRPr="00EF5120">
        <w:rPr>
          <w:sz w:val="20"/>
        </w:rPr>
        <w:br/>
      </w:r>
      <w:r w:rsidR="00801EEA" w:rsidRPr="00EF5120">
        <w:rPr>
          <w:b/>
          <w:sz w:val="20"/>
          <w:lang w:val="en-US"/>
        </w:rPr>
        <w:t>a</w:t>
      </w:r>
      <w:r w:rsidR="00801EEA" w:rsidRPr="00EF5120">
        <w:rPr>
          <w:b/>
          <w:sz w:val="20"/>
        </w:rPr>
        <w:t>)</w:t>
      </w:r>
      <w:r w:rsidRPr="00EF5120">
        <w:rPr>
          <w:sz w:val="20"/>
        </w:rPr>
        <w:t>арбитражные суды субъектов РФ</w:t>
      </w:r>
      <w:r w:rsidRPr="00EF5120">
        <w:rPr>
          <w:sz w:val="20"/>
        </w:rPr>
        <w:br/>
      </w:r>
      <w:r w:rsidR="00801EEA" w:rsidRPr="00EF5120">
        <w:rPr>
          <w:b/>
          <w:sz w:val="20"/>
          <w:lang w:val="en-US"/>
        </w:rPr>
        <w:t>b</w:t>
      </w:r>
      <w:r w:rsidR="00801EEA" w:rsidRPr="00EF5120">
        <w:rPr>
          <w:b/>
          <w:sz w:val="20"/>
        </w:rPr>
        <w:t>)</w:t>
      </w:r>
      <w:r w:rsidRPr="00EF5120">
        <w:rPr>
          <w:sz w:val="20"/>
        </w:rPr>
        <w:t>областные (краевые) суды</w:t>
      </w:r>
      <w:r w:rsidRPr="00EF5120">
        <w:rPr>
          <w:sz w:val="20"/>
        </w:rPr>
        <w:br/>
      </w:r>
      <w:r w:rsidR="00801EEA" w:rsidRPr="00EF5120">
        <w:rPr>
          <w:b/>
          <w:sz w:val="20"/>
          <w:lang w:val="en-US"/>
        </w:rPr>
        <w:t>c</w:t>
      </w:r>
      <w:r w:rsidR="00801EEA" w:rsidRPr="00EF5120">
        <w:rPr>
          <w:b/>
          <w:sz w:val="20"/>
        </w:rPr>
        <w:t>)</w:t>
      </w:r>
      <w:r w:rsidRPr="00EF5120">
        <w:rPr>
          <w:sz w:val="20"/>
        </w:rPr>
        <w:t>конституционные (уставные) суды субъектов РФ, мировые судьи</w:t>
      </w:r>
      <w:r w:rsidRPr="00EF5120">
        <w:rPr>
          <w:sz w:val="20"/>
        </w:rPr>
        <w:br/>
      </w:r>
      <w:r w:rsidR="00801EEA" w:rsidRPr="00EF5120">
        <w:rPr>
          <w:b/>
          <w:sz w:val="20"/>
          <w:lang w:val="en-US"/>
        </w:rPr>
        <w:t>d</w:t>
      </w:r>
      <w:r w:rsidR="00801EEA" w:rsidRPr="00EF5120">
        <w:rPr>
          <w:b/>
          <w:sz w:val="20"/>
        </w:rPr>
        <w:t>)</w:t>
      </w:r>
      <w:r w:rsidRPr="00EF5120">
        <w:rPr>
          <w:sz w:val="20"/>
        </w:rPr>
        <w:t>районные суды, мировые судьи</w:t>
      </w:r>
    </w:p>
    <w:p w:rsidR="00D25313" w:rsidRPr="00EF5120" w:rsidRDefault="00D25313" w:rsidP="0010228D">
      <w:pPr>
        <w:numPr>
          <w:ilvl w:val="0"/>
          <w:numId w:val="13"/>
        </w:numPr>
        <w:tabs>
          <w:tab w:val="clear" w:pos="1440"/>
        </w:tabs>
        <w:spacing w:before="60"/>
        <w:ind w:left="284" w:hanging="284"/>
        <w:rPr>
          <w:sz w:val="20"/>
        </w:rPr>
      </w:pPr>
      <w:r w:rsidRPr="00EF5120">
        <w:rPr>
          <w:b/>
          <w:sz w:val="20"/>
        </w:rPr>
        <w:t>Порядок создания и упразднения федеральных судов устанавливается</w:t>
      </w:r>
      <w:r w:rsidRPr="00EF5120">
        <w:rPr>
          <w:sz w:val="20"/>
        </w:rPr>
        <w:br/>
      </w:r>
      <w:r w:rsidR="00801EEA" w:rsidRPr="00EF5120">
        <w:rPr>
          <w:b/>
          <w:sz w:val="20"/>
          <w:lang w:val="en-US"/>
        </w:rPr>
        <w:t>a</w:t>
      </w:r>
      <w:r w:rsidR="00801EEA" w:rsidRPr="00EF5120">
        <w:rPr>
          <w:b/>
          <w:sz w:val="20"/>
        </w:rPr>
        <w:t>)</w:t>
      </w:r>
      <w:r w:rsidRPr="00EF5120">
        <w:rPr>
          <w:sz w:val="20"/>
        </w:rPr>
        <w:t>приказом Генерального прокурора РФ</w:t>
      </w:r>
      <w:r w:rsidRPr="00EF5120">
        <w:rPr>
          <w:sz w:val="20"/>
        </w:rPr>
        <w:br/>
      </w:r>
      <w:r w:rsidR="00801EEA" w:rsidRPr="00EF5120">
        <w:rPr>
          <w:b/>
          <w:sz w:val="20"/>
          <w:lang w:val="en-US"/>
        </w:rPr>
        <w:t>b</w:t>
      </w:r>
      <w:r w:rsidR="00801EEA" w:rsidRPr="00EF5120">
        <w:rPr>
          <w:b/>
          <w:sz w:val="20"/>
        </w:rPr>
        <w:t>)</w:t>
      </w:r>
      <w:r w:rsidRPr="00EF5120">
        <w:rPr>
          <w:sz w:val="20"/>
        </w:rPr>
        <w:t>федеральным законом</w:t>
      </w:r>
      <w:r w:rsidRPr="00EF5120">
        <w:rPr>
          <w:sz w:val="20"/>
        </w:rPr>
        <w:br/>
      </w:r>
      <w:r w:rsidR="00801EEA" w:rsidRPr="00EF5120">
        <w:rPr>
          <w:b/>
          <w:sz w:val="20"/>
          <w:lang w:val="en-US"/>
        </w:rPr>
        <w:t>c</w:t>
      </w:r>
      <w:r w:rsidR="00801EEA" w:rsidRPr="00EF5120">
        <w:rPr>
          <w:b/>
          <w:sz w:val="20"/>
        </w:rPr>
        <w:t>)</w:t>
      </w:r>
      <w:r w:rsidRPr="00EF5120">
        <w:rPr>
          <w:sz w:val="20"/>
        </w:rPr>
        <w:t>решением Председателя Верховного суда РФ</w:t>
      </w:r>
      <w:r w:rsidRPr="00EF5120">
        <w:rPr>
          <w:sz w:val="20"/>
        </w:rPr>
        <w:br/>
      </w:r>
      <w:r w:rsidR="00801EEA" w:rsidRPr="00EF5120">
        <w:rPr>
          <w:b/>
          <w:sz w:val="20"/>
          <w:lang w:val="en-US"/>
        </w:rPr>
        <w:t>d</w:t>
      </w:r>
      <w:r w:rsidR="00801EEA" w:rsidRPr="00EF5120">
        <w:rPr>
          <w:b/>
          <w:sz w:val="20"/>
        </w:rPr>
        <w:t>)</w:t>
      </w:r>
      <w:r w:rsidRPr="00EF5120">
        <w:rPr>
          <w:sz w:val="20"/>
        </w:rPr>
        <w:t>указом Президента РФ</w:t>
      </w:r>
    </w:p>
    <w:p w:rsidR="00D25313" w:rsidRPr="00EF5120" w:rsidRDefault="00D25313" w:rsidP="0010228D">
      <w:pPr>
        <w:numPr>
          <w:ilvl w:val="0"/>
          <w:numId w:val="13"/>
        </w:numPr>
        <w:tabs>
          <w:tab w:val="clear" w:pos="1440"/>
        </w:tabs>
        <w:spacing w:before="60"/>
        <w:ind w:left="284" w:hanging="284"/>
        <w:rPr>
          <w:sz w:val="20"/>
        </w:rPr>
      </w:pPr>
      <w:r w:rsidRPr="00EF5120">
        <w:rPr>
          <w:b/>
          <w:sz w:val="20"/>
        </w:rPr>
        <w:t>В течение какого времени прокурор рассматривает уголовное дело, поступившее с обвинительным актом?</w:t>
      </w:r>
      <w:r w:rsidRPr="00EF5120">
        <w:rPr>
          <w:b/>
          <w:sz w:val="20"/>
        </w:rPr>
        <w:br/>
      </w:r>
      <w:r w:rsidR="00801EEA" w:rsidRPr="00EF5120">
        <w:rPr>
          <w:b/>
          <w:sz w:val="20"/>
          <w:lang w:val="en-US"/>
        </w:rPr>
        <w:t>a</w:t>
      </w:r>
      <w:r w:rsidR="00801EEA" w:rsidRPr="00EF5120">
        <w:rPr>
          <w:b/>
          <w:sz w:val="20"/>
        </w:rPr>
        <w:t>)</w:t>
      </w:r>
      <w:r w:rsidRPr="00EF5120">
        <w:rPr>
          <w:sz w:val="20"/>
        </w:rPr>
        <w:t>в течение 3 суток</w:t>
      </w:r>
      <w:r w:rsidR="0010228D" w:rsidRPr="00EF5120">
        <w:rPr>
          <w:sz w:val="20"/>
        </w:rPr>
        <w:t xml:space="preserve">      </w:t>
      </w:r>
      <w:r w:rsidR="00801EEA" w:rsidRPr="00EF5120">
        <w:rPr>
          <w:b/>
          <w:sz w:val="20"/>
          <w:lang w:val="en-US"/>
        </w:rPr>
        <w:t>b</w:t>
      </w:r>
      <w:r w:rsidR="00801EEA" w:rsidRPr="00EF5120">
        <w:rPr>
          <w:b/>
          <w:sz w:val="20"/>
        </w:rPr>
        <w:t>)</w:t>
      </w:r>
      <w:r w:rsidRPr="00EF5120">
        <w:rPr>
          <w:sz w:val="20"/>
        </w:rPr>
        <w:t>в течение 10 суток</w:t>
      </w:r>
      <w:r w:rsidRPr="00EF5120">
        <w:rPr>
          <w:sz w:val="20"/>
        </w:rPr>
        <w:br/>
      </w:r>
      <w:r w:rsidR="00801EEA" w:rsidRPr="00EF5120">
        <w:rPr>
          <w:b/>
          <w:sz w:val="20"/>
          <w:lang w:val="en-US"/>
        </w:rPr>
        <w:t>c</w:t>
      </w:r>
      <w:r w:rsidR="00801EEA" w:rsidRPr="00EF5120">
        <w:rPr>
          <w:b/>
          <w:sz w:val="20"/>
        </w:rPr>
        <w:t>)</w:t>
      </w:r>
      <w:r w:rsidRPr="00EF5120">
        <w:rPr>
          <w:sz w:val="20"/>
        </w:rPr>
        <w:t>в течение 2 суток</w:t>
      </w:r>
      <w:r w:rsidR="0010228D" w:rsidRPr="00EF5120">
        <w:rPr>
          <w:sz w:val="20"/>
        </w:rPr>
        <w:t xml:space="preserve">      </w:t>
      </w:r>
      <w:r w:rsidR="00801EEA" w:rsidRPr="00EF5120">
        <w:rPr>
          <w:b/>
          <w:sz w:val="20"/>
          <w:lang w:val="en-US"/>
        </w:rPr>
        <w:t>d</w:t>
      </w:r>
      <w:r w:rsidR="00801EEA" w:rsidRPr="00EF5120">
        <w:rPr>
          <w:b/>
          <w:sz w:val="20"/>
        </w:rPr>
        <w:t>)</w:t>
      </w:r>
      <w:r w:rsidRPr="00EF5120">
        <w:rPr>
          <w:sz w:val="20"/>
        </w:rPr>
        <w:t>в течение суток</w:t>
      </w:r>
    </w:p>
    <w:p w:rsidR="00D25313" w:rsidRPr="00EF5120" w:rsidRDefault="00D25313" w:rsidP="0010228D">
      <w:pPr>
        <w:numPr>
          <w:ilvl w:val="0"/>
          <w:numId w:val="13"/>
        </w:numPr>
        <w:tabs>
          <w:tab w:val="clear" w:pos="1440"/>
        </w:tabs>
        <w:spacing w:before="60"/>
        <w:ind w:left="284" w:hanging="284"/>
        <w:rPr>
          <w:sz w:val="20"/>
        </w:rPr>
      </w:pPr>
      <w:r w:rsidRPr="00EF5120">
        <w:rPr>
          <w:b/>
          <w:sz w:val="20"/>
        </w:rPr>
        <w:t>Какой вопрос не задается обвиняемому в начале допроса?</w:t>
      </w:r>
      <w:r w:rsidRPr="00EF5120">
        <w:rPr>
          <w:b/>
          <w:sz w:val="20"/>
        </w:rPr>
        <w:br/>
      </w:r>
      <w:r w:rsidR="00801EEA" w:rsidRPr="00EF5120">
        <w:rPr>
          <w:b/>
          <w:sz w:val="20"/>
          <w:lang w:val="en-US"/>
        </w:rPr>
        <w:t>a</w:t>
      </w:r>
      <w:r w:rsidR="00801EEA" w:rsidRPr="00EF5120">
        <w:rPr>
          <w:b/>
          <w:sz w:val="20"/>
        </w:rPr>
        <w:t>)</w:t>
      </w:r>
      <w:r w:rsidRPr="00EF5120">
        <w:rPr>
          <w:sz w:val="20"/>
        </w:rPr>
        <w:t>признает ли обвиняемый себя виновным</w:t>
      </w:r>
      <w:r w:rsidRPr="00EF5120">
        <w:rPr>
          <w:sz w:val="20"/>
        </w:rPr>
        <w:br/>
      </w:r>
      <w:r w:rsidR="00801EEA" w:rsidRPr="00EF5120">
        <w:rPr>
          <w:b/>
          <w:sz w:val="20"/>
          <w:lang w:val="en-US"/>
        </w:rPr>
        <w:t>b</w:t>
      </w:r>
      <w:r w:rsidR="00801EEA" w:rsidRPr="00EF5120">
        <w:rPr>
          <w:b/>
          <w:sz w:val="20"/>
        </w:rPr>
        <w:t>)</w:t>
      </w:r>
      <w:r w:rsidRPr="00EF5120">
        <w:rPr>
          <w:sz w:val="20"/>
        </w:rPr>
        <w:t>желает ли обвиняемый дать показания по существу предъявленного обвинения</w:t>
      </w:r>
      <w:r w:rsidRPr="00EF5120">
        <w:rPr>
          <w:sz w:val="20"/>
        </w:rPr>
        <w:br/>
      </w:r>
      <w:r w:rsidR="00801EEA" w:rsidRPr="00EF5120">
        <w:rPr>
          <w:b/>
          <w:sz w:val="20"/>
          <w:lang w:val="en-US"/>
        </w:rPr>
        <w:t>c</w:t>
      </w:r>
      <w:r w:rsidR="00801EEA" w:rsidRPr="00EF5120">
        <w:rPr>
          <w:b/>
          <w:sz w:val="20"/>
        </w:rPr>
        <w:t>)</w:t>
      </w:r>
      <w:r w:rsidRPr="00EF5120">
        <w:rPr>
          <w:sz w:val="20"/>
        </w:rPr>
        <w:t>на каком языке обвиняемый желает дать показания</w:t>
      </w:r>
      <w:r w:rsidRPr="00EF5120">
        <w:rPr>
          <w:sz w:val="20"/>
        </w:rPr>
        <w:br/>
      </w:r>
      <w:r w:rsidR="00801EEA" w:rsidRPr="00EF5120">
        <w:rPr>
          <w:b/>
          <w:sz w:val="20"/>
          <w:lang w:val="en-US"/>
        </w:rPr>
        <w:t>d</w:t>
      </w:r>
      <w:r w:rsidR="00801EEA" w:rsidRPr="00EF5120">
        <w:rPr>
          <w:b/>
          <w:sz w:val="20"/>
        </w:rPr>
        <w:t>)</w:t>
      </w:r>
      <w:r w:rsidRPr="00EF5120">
        <w:rPr>
          <w:sz w:val="20"/>
        </w:rPr>
        <w:t>правильно ли отражены показания в протоколе допроса</w:t>
      </w:r>
    </w:p>
    <w:p w:rsidR="00D25313" w:rsidRPr="00EF5120" w:rsidRDefault="00D25313" w:rsidP="0010228D">
      <w:pPr>
        <w:numPr>
          <w:ilvl w:val="0"/>
          <w:numId w:val="13"/>
        </w:numPr>
        <w:tabs>
          <w:tab w:val="clear" w:pos="1440"/>
        </w:tabs>
        <w:spacing w:before="60"/>
        <w:ind w:left="284" w:hanging="284"/>
        <w:rPr>
          <w:sz w:val="20"/>
        </w:rPr>
      </w:pPr>
      <w:r w:rsidRPr="00EF5120">
        <w:rPr>
          <w:b/>
          <w:sz w:val="20"/>
        </w:rPr>
        <w:t>Что из перечисленного ниже не является стадией гражданского судопроизводства?</w:t>
      </w:r>
      <w:r w:rsidRPr="00EF5120">
        <w:rPr>
          <w:b/>
          <w:sz w:val="20"/>
        </w:rPr>
        <w:br/>
      </w:r>
      <w:r w:rsidR="00801EEA" w:rsidRPr="00EF5120">
        <w:rPr>
          <w:b/>
          <w:sz w:val="20"/>
          <w:lang w:val="en-US"/>
        </w:rPr>
        <w:t>a</w:t>
      </w:r>
      <w:r w:rsidR="00801EEA" w:rsidRPr="00EF5120">
        <w:rPr>
          <w:b/>
          <w:sz w:val="20"/>
        </w:rPr>
        <w:t>)</w:t>
      </w:r>
      <w:r w:rsidRPr="00EF5120">
        <w:rPr>
          <w:sz w:val="20"/>
        </w:rPr>
        <w:t>производство в  суде первой инстанции</w:t>
      </w:r>
      <w:r w:rsidRPr="00EF5120">
        <w:rPr>
          <w:sz w:val="20"/>
        </w:rPr>
        <w:br/>
      </w:r>
      <w:r w:rsidR="00801EEA" w:rsidRPr="00EF5120">
        <w:rPr>
          <w:b/>
          <w:sz w:val="20"/>
          <w:lang w:val="en-US"/>
        </w:rPr>
        <w:t>b</w:t>
      </w:r>
      <w:r w:rsidR="00801EEA" w:rsidRPr="00EF5120">
        <w:rPr>
          <w:b/>
          <w:sz w:val="20"/>
        </w:rPr>
        <w:t>)</w:t>
      </w:r>
      <w:r w:rsidRPr="00EF5120">
        <w:rPr>
          <w:sz w:val="20"/>
        </w:rPr>
        <w:t>производство в  суде надзорной инстанции</w:t>
      </w:r>
      <w:r w:rsidRPr="00EF5120">
        <w:rPr>
          <w:sz w:val="20"/>
        </w:rPr>
        <w:br/>
      </w:r>
      <w:r w:rsidR="00801EEA" w:rsidRPr="00EF5120">
        <w:rPr>
          <w:b/>
          <w:sz w:val="20"/>
          <w:lang w:val="en-US"/>
        </w:rPr>
        <w:t>c</w:t>
      </w:r>
      <w:r w:rsidR="00801EEA" w:rsidRPr="00EF5120">
        <w:rPr>
          <w:b/>
          <w:sz w:val="20"/>
        </w:rPr>
        <w:t>)</w:t>
      </w:r>
      <w:r w:rsidRPr="00EF5120">
        <w:rPr>
          <w:sz w:val="20"/>
        </w:rPr>
        <w:t>постановление и оглашение решения</w:t>
      </w:r>
      <w:r w:rsidRPr="00EF5120">
        <w:rPr>
          <w:sz w:val="20"/>
        </w:rPr>
        <w:br/>
      </w:r>
      <w:r w:rsidR="00801EEA" w:rsidRPr="00EF5120">
        <w:rPr>
          <w:b/>
          <w:sz w:val="20"/>
          <w:lang w:val="en-US"/>
        </w:rPr>
        <w:t>d</w:t>
      </w:r>
      <w:r w:rsidR="00801EEA" w:rsidRPr="00EF5120">
        <w:rPr>
          <w:b/>
          <w:sz w:val="20"/>
        </w:rPr>
        <w:t>)</w:t>
      </w:r>
      <w:r w:rsidRPr="00EF5120">
        <w:rPr>
          <w:sz w:val="20"/>
        </w:rPr>
        <w:t>производство по вновь открывшимся обстоятельствам</w:t>
      </w:r>
    </w:p>
    <w:p w:rsidR="00D25313" w:rsidRPr="00EF5120" w:rsidRDefault="00D25313" w:rsidP="0010228D">
      <w:pPr>
        <w:numPr>
          <w:ilvl w:val="0"/>
          <w:numId w:val="13"/>
        </w:numPr>
        <w:tabs>
          <w:tab w:val="clear" w:pos="1440"/>
        </w:tabs>
        <w:spacing w:before="60"/>
        <w:ind w:left="284" w:hanging="284"/>
        <w:rPr>
          <w:sz w:val="20"/>
        </w:rPr>
      </w:pPr>
      <w:r w:rsidRPr="00EF5120">
        <w:rPr>
          <w:b/>
          <w:sz w:val="20"/>
        </w:rPr>
        <w:t>Кто из указанных из судов не рассматривает дела по первой инстанции?</w:t>
      </w:r>
      <w:r w:rsidRPr="00EF5120">
        <w:rPr>
          <w:b/>
          <w:sz w:val="20"/>
        </w:rPr>
        <w:br/>
      </w:r>
      <w:r w:rsidR="00801EEA" w:rsidRPr="00EF5120">
        <w:rPr>
          <w:b/>
          <w:sz w:val="20"/>
          <w:lang w:val="en-US"/>
        </w:rPr>
        <w:t>a</w:t>
      </w:r>
      <w:r w:rsidR="00801EEA" w:rsidRPr="00EF5120">
        <w:rPr>
          <w:b/>
          <w:sz w:val="20"/>
        </w:rPr>
        <w:t>)</w:t>
      </w:r>
      <w:r w:rsidRPr="00EF5120">
        <w:rPr>
          <w:sz w:val="20"/>
        </w:rPr>
        <w:t>апелляционный арбитражный суд</w:t>
      </w:r>
      <w:r w:rsidRPr="00EF5120">
        <w:rPr>
          <w:sz w:val="20"/>
        </w:rPr>
        <w:br/>
      </w:r>
      <w:r w:rsidR="00801EEA" w:rsidRPr="00EF5120">
        <w:rPr>
          <w:b/>
          <w:sz w:val="20"/>
          <w:lang w:val="en-US"/>
        </w:rPr>
        <w:t>b</w:t>
      </w:r>
      <w:r w:rsidR="00801EEA" w:rsidRPr="00EF5120">
        <w:rPr>
          <w:b/>
          <w:sz w:val="20"/>
        </w:rPr>
        <w:t>)</w:t>
      </w:r>
      <w:r w:rsidRPr="00EF5120">
        <w:rPr>
          <w:sz w:val="20"/>
        </w:rPr>
        <w:t>арбитражный суд субъекта РФ</w:t>
      </w:r>
      <w:r w:rsidRPr="00EF5120">
        <w:rPr>
          <w:sz w:val="20"/>
        </w:rPr>
        <w:br/>
      </w:r>
      <w:r w:rsidR="00801EEA" w:rsidRPr="00EF5120">
        <w:rPr>
          <w:b/>
          <w:sz w:val="20"/>
          <w:lang w:val="en-US"/>
        </w:rPr>
        <w:t>c</w:t>
      </w:r>
      <w:r w:rsidR="00801EEA" w:rsidRPr="00EF5120">
        <w:rPr>
          <w:b/>
          <w:sz w:val="20"/>
        </w:rPr>
        <w:t>)</w:t>
      </w:r>
      <w:r w:rsidRPr="00EF5120">
        <w:rPr>
          <w:sz w:val="20"/>
        </w:rPr>
        <w:t>Судебная коллегия по экономическим спорам Верховного Суда РФ</w:t>
      </w:r>
      <w:r w:rsidRPr="00EF5120">
        <w:rPr>
          <w:sz w:val="20"/>
        </w:rPr>
        <w:br/>
      </w:r>
      <w:r w:rsidR="00801EEA" w:rsidRPr="00EF5120">
        <w:rPr>
          <w:b/>
          <w:sz w:val="20"/>
          <w:lang w:val="en-US"/>
        </w:rPr>
        <w:t>d</w:t>
      </w:r>
      <w:r w:rsidR="00801EEA" w:rsidRPr="00EF5120">
        <w:rPr>
          <w:b/>
          <w:sz w:val="20"/>
        </w:rPr>
        <w:t>)</w:t>
      </w:r>
      <w:r w:rsidRPr="00EF5120">
        <w:rPr>
          <w:sz w:val="20"/>
        </w:rPr>
        <w:t>федеральный арбитражный суд округа</w:t>
      </w:r>
    </w:p>
    <w:p w:rsidR="00D25313" w:rsidRPr="00EF5120" w:rsidRDefault="00D25313" w:rsidP="0010228D">
      <w:pPr>
        <w:numPr>
          <w:ilvl w:val="0"/>
          <w:numId w:val="13"/>
        </w:numPr>
        <w:tabs>
          <w:tab w:val="clear" w:pos="1440"/>
        </w:tabs>
        <w:spacing w:before="60"/>
        <w:ind w:left="284" w:hanging="284"/>
        <w:rPr>
          <w:sz w:val="20"/>
        </w:rPr>
      </w:pPr>
      <w:r w:rsidRPr="00EF5120">
        <w:rPr>
          <w:b/>
          <w:sz w:val="20"/>
        </w:rPr>
        <w:t>Предмет доказывания по делу рассматриваемому в арбитражном суде окончательно определяет</w:t>
      </w:r>
      <w:r w:rsidRPr="00EF5120">
        <w:rPr>
          <w:b/>
          <w:sz w:val="20"/>
        </w:rPr>
        <w:br/>
      </w:r>
      <w:r w:rsidR="00801EEA" w:rsidRPr="00EF5120">
        <w:rPr>
          <w:b/>
          <w:sz w:val="20"/>
          <w:lang w:val="en-US"/>
        </w:rPr>
        <w:t>a</w:t>
      </w:r>
      <w:r w:rsidR="00801EEA" w:rsidRPr="00EF5120">
        <w:rPr>
          <w:b/>
          <w:sz w:val="20"/>
        </w:rPr>
        <w:t>)</w:t>
      </w:r>
      <w:r w:rsidRPr="00EF5120">
        <w:rPr>
          <w:sz w:val="20"/>
        </w:rPr>
        <w:t>стороны</w:t>
      </w:r>
      <w:r w:rsidR="0010228D" w:rsidRPr="00EF5120">
        <w:rPr>
          <w:sz w:val="20"/>
        </w:rPr>
        <w:t xml:space="preserve">                  </w:t>
      </w:r>
      <w:r w:rsidR="00801EEA" w:rsidRPr="00EF5120">
        <w:rPr>
          <w:b/>
          <w:sz w:val="20"/>
          <w:lang w:val="en-US"/>
        </w:rPr>
        <w:t>b</w:t>
      </w:r>
      <w:r w:rsidR="00801EEA" w:rsidRPr="00EF5120">
        <w:rPr>
          <w:b/>
          <w:sz w:val="20"/>
        </w:rPr>
        <w:t>)</w:t>
      </w:r>
      <w:r w:rsidRPr="00EF5120">
        <w:rPr>
          <w:sz w:val="20"/>
        </w:rPr>
        <w:t>лица, содействующие правосудию</w:t>
      </w:r>
      <w:r w:rsidRPr="00EF5120">
        <w:rPr>
          <w:sz w:val="20"/>
        </w:rPr>
        <w:br/>
      </w:r>
      <w:r w:rsidR="00801EEA" w:rsidRPr="00EF5120">
        <w:rPr>
          <w:b/>
          <w:sz w:val="20"/>
          <w:lang w:val="en-US"/>
        </w:rPr>
        <w:t>c</w:t>
      </w:r>
      <w:r w:rsidR="00801EEA" w:rsidRPr="00EF5120">
        <w:rPr>
          <w:b/>
          <w:sz w:val="20"/>
        </w:rPr>
        <w:t>)</w:t>
      </w:r>
      <w:r w:rsidRPr="00EF5120">
        <w:rPr>
          <w:sz w:val="20"/>
        </w:rPr>
        <w:t>арбитражный суд</w:t>
      </w:r>
      <w:r w:rsidR="0010228D" w:rsidRPr="00EF5120">
        <w:rPr>
          <w:sz w:val="20"/>
        </w:rPr>
        <w:t xml:space="preserve">   </w:t>
      </w:r>
      <w:r w:rsidR="00801EEA" w:rsidRPr="00EF5120">
        <w:rPr>
          <w:b/>
          <w:sz w:val="20"/>
          <w:lang w:val="en-US"/>
        </w:rPr>
        <w:t>d</w:t>
      </w:r>
      <w:r w:rsidR="00801EEA" w:rsidRPr="00EF5120">
        <w:rPr>
          <w:b/>
          <w:sz w:val="20"/>
        </w:rPr>
        <w:t>)</w:t>
      </w:r>
      <w:r w:rsidRPr="00EF5120">
        <w:rPr>
          <w:sz w:val="20"/>
        </w:rPr>
        <w:t>лица, участвующие в деле</w:t>
      </w:r>
    </w:p>
    <w:p w:rsidR="00D25313" w:rsidRPr="00EF5120" w:rsidRDefault="00D25313" w:rsidP="0010228D">
      <w:pPr>
        <w:numPr>
          <w:ilvl w:val="0"/>
          <w:numId w:val="13"/>
        </w:numPr>
        <w:tabs>
          <w:tab w:val="clear" w:pos="1440"/>
        </w:tabs>
        <w:spacing w:before="60"/>
        <w:ind w:left="284" w:hanging="284"/>
        <w:rPr>
          <w:sz w:val="20"/>
        </w:rPr>
      </w:pPr>
      <w:r w:rsidRPr="00EF5120">
        <w:rPr>
          <w:b/>
          <w:sz w:val="20"/>
        </w:rPr>
        <w:t>По общему правилу, определение, вынесенное арбитражным судом, должно быть исполнено</w:t>
      </w:r>
      <w:r w:rsidRPr="00EF5120">
        <w:rPr>
          <w:sz w:val="20"/>
        </w:rPr>
        <w:br/>
      </w:r>
      <w:r w:rsidR="00801EEA" w:rsidRPr="00EF5120">
        <w:rPr>
          <w:b/>
          <w:sz w:val="20"/>
          <w:lang w:val="en-US"/>
        </w:rPr>
        <w:t>a</w:t>
      </w:r>
      <w:r w:rsidR="00801EEA" w:rsidRPr="00EF5120">
        <w:rPr>
          <w:b/>
          <w:sz w:val="20"/>
        </w:rPr>
        <w:t>)</w:t>
      </w:r>
      <w:r w:rsidRPr="00EF5120">
        <w:rPr>
          <w:sz w:val="20"/>
        </w:rPr>
        <w:t>в течение 3 дней</w:t>
      </w:r>
      <w:r w:rsidR="0010228D" w:rsidRPr="00EF5120">
        <w:rPr>
          <w:sz w:val="20"/>
        </w:rPr>
        <w:t xml:space="preserve">                   </w:t>
      </w:r>
      <w:r w:rsidR="00801EEA" w:rsidRPr="00EF5120">
        <w:rPr>
          <w:b/>
          <w:sz w:val="20"/>
          <w:lang w:val="en-US"/>
        </w:rPr>
        <w:t>b</w:t>
      </w:r>
      <w:r w:rsidR="00801EEA" w:rsidRPr="00EF5120">
        <w:rPr>
          <w:b/>
          <w:sz w:val="20"/>
        </w:rPr>
        <w:t>)</w:t>
      </w:r>
      <w:r w:rsidRPr="00EF5120">
        <w:rPr>
          <w:sz w:val="20"/>
        </w:rPr>
        <w:t>в течение 10 дней</w:t>
      </w:r>
      <w:r w:rsidRPr="00EF5120">
        <w:rPr>
          <w:sz w:val="20"/>
        </w:rPr>
        <w:br/>
      </w:r>
      <w:r w:rsidR="00801EEA" w:rsidRPr="00EF5120">
        <w:rPr>
          <w:b/>
          <w:sz w:val="20"/>
          <w:lang w:val="en-US"/>
        </w:rPr>
        <w:t>c</w:t>
      </w:r>
      <w:r w:rsidR="00801EEA" w:rsidRPr="00EF5120">
        <w:rPr>
          <w:b/>
          <w:sz w:val="20"/>
        </w:rPr>
        <w:t>)</w:t>
      </w:r>
      <w:r w:rsidRPr="00EF5120">
        <w:rPr>
          <w:sz w:val="20"/>
        </w:rPr>
        <w:t>в течение одного месяца</w:t>
      </w:r>
      <w:r w:rsidR="0010228D" w:rsidRPr="00EF5120">
        <w:rPr>
          <w:sz w:val="20"/>
        </w:rPr>
        <w:t xml:space="preserve">      </w:t>
      </w:r>
      <w:r w:rsidR="00801EEA" w:rsidRPr="00EF5120">
        <w:rPr>
          <w:b/>
          <w:sz w:val="20"/>
          <w:lang w:val="en-US"/>
        </w:rPr>
        <w:t>d</w:t>
      </w:r>
      <w:r w:rsidR="00801EEA" w:rsidRPr="00EF5120">
        <w:rPr>
          <w:b/>
          <w:sz w:val="20"/>
        </w:rPr>
        <w:t>)</w:t>
      </w:r>
      <w:r w:rsidRPr="00EF5120">
        <w:rPr>
          <w:sz w:val="20"/>
        </w:rPr>
        <w:t>немедленно</w:t>
      </w:r>
    </w:p>
    <w:p w:rsidR="00D25313" w:rsidRPr="00EF5120" w:rsidRDefault="00D25313" w:rsidP="0010228D">
      <w:pPr>
        <w:numPr>
          <w:ilvl w:val="0"/>
          <w:numId w:val="13"/>
        </w:numPr>
        <w:tabs>
          <w:tab w:val="clear" w:pos="1440"/>
        </w:tabs>
        <w:spacing w:before="60"/>
        <w:ind w:left="284" w:hanging="284"/>
        <w:rPr>
          <w:sz w:val="20"/>
        </w:rPr>
      </w:pPr>
      <w:r w:rsidRPr="00EF5120">
        <w:rPr>
          <w:b/>
          <w:sz w:val="20"/>
        </w:rPr>
        <w:t>Сторонами в исполнительном производстве являются</w:t>
      </w:r>
      <w:r w:rsidRPr="00EF5120">
        <w:rPr>
          <w:sz w:val="20"/>
        </w:rPr>
        <w:br/>
      </w:r>
      <w:r w:rsidR="00801EEA" w:rsidRPr="00EF5120">
        <w:rPr>
          <w:b/>
          <w:sz w:val="20"/>
          <w:lang w:val="en-US"/>
        </w:rPr>
        <w:t>a</w:t>
      </w:r>
      <w:r w:rsidR="00801EEA" w:rsidRPr="00EF5120">
        <w:rPr>
          <w:b/>
          <w:sz w:val="20"/>
        </w:rPr>
        <w:t>)</w:t>
      </w:r>
      <w:r w:rsidRPr="00EF5120">
        <w:rPr>
          <w:sz w:val="20"/>
        </w:rPr>
        <w:t>судебный пристав-исполнитель, суд</w:t>
      </w:r>
      <w:r w:rsidRPr="00EF5120">
        <w:rPr>
          <w:sz w:val="20"/>
        </w:rPr>
        <w:br/>
      </w:r>
      <w:r w:rsidR="00801EEA" w:rsidRPr="00EF5120">
        <w:rPr>
          <w:b/>
          <w:sz w:val="20"/>
          <w:lang w:val="en-US"/>
        </w:rPr>
        <w:t>b</w:t>
      </w:r>
      <w:r w:rsidR="00801EEA" w:rsidRPr="00EF5120">
        <w:rPr>
          <w:b/>
          <w:sz w:val="20"/>
        </w:rPr>
        <w:t>)</w:t>
      </w:r>
      <w:r w:rsidRPr="00EF5120">
        <w:rPr>
          <w:sz w:val="20"/>
        </w:rPr>
        <w:t>взыскатель и должник</w:t>
      </w:r>
      <w:r w:rsidRPr="00EF5120">
        <w:rPr>
          <w:sz w:val="20"/>
        </w:rPr>
        <w:br/>
      </w:r>
      <w:r w:rsidR="00801EEA" w:rsidRPr="00EF5120">
        <w:rPr>
          <w:b/>
          <w:sz w:val="20"/>
          <w:lang w:val="en-US"/>
        </w:rPr>
        <w:t>c</w:t>
      </w:r>
      <w:r w:rsidR="00801EEA" w:rsidRPr="00EF5120">
        <w:rPr>
          <w:b/>
          <w:sz w:val="20"/>
        </w:rPr>
        <w:t>)</w:t>
      </w:r>
      <w:r w:rsidRPr="00EF5120">
        <w:rPr>
          <w:sz w:val="20"/>
        </w:rPr>
        <w:t>судебный пристав-исполнитель, взыскатель, должник.</w:t>
      </w:r>
      <w:r w:rsidRPr="00EF5120">
        <w:rPr>
          <w:sz w:val="20"/>
        </w:rPr>
        <w:br/>
      </w:r>
      <w:r w:rsidR="00801EEA" w:rsidRPr="00EF5120">
        <w:rPr>
          <w:b/>
          <w:sz w:val="20"/>
          <w:lang w:val="en-US"/>
        </w:rPr>
        <w:t>d</w:t>
      </w:r>
      <w:r w:rsidR="00801EEA" w:rsidRPr="00EF5120">
        <w:rPr>
          <w:b/>
          <w:sz w:val="20"/>
        </w:rPr>
        <w:t>)</w:t>
      </w:r>
      <w:r w:rsidRPr="00EF5120">
        <w:rPr>
          <w:sz w:val="20"/>
        </w:rPr>
        <w:t>суд, взыскатель, должник</w:t>
      </w:r>
    </w:p>
    <w:p w:rsidR="00D25313" w:rsidRPr="00EF5120" w:rsidRDefault="00D25313" w:rsidP="0010228D">
      <w:pPr>
        <w:numPr>
          <w:ilvl w:val="0"/>
          <w:numId w:val="13"/>
        </w:numPr>
        <w:tabs>
          <w:tab w:val="clear" w:pos="1440"/>
        </w:tabs>
        <w:spacing w:before="60"/>
        <w:ind w:left="284" w:hanging="284"/>
        <w:rPr>
          <w:sz w:val="20"/>
        </w:rPr>
      </w:pPr>
      <w:r w:rsidRPr="00EF5120">
        <w:rPr>
          <w:b/>
          <w:sz w:val="20"/>
        </w:rPr>
        <w:t>Сущность прокурорского надзора заключается в</w:t>
      </w:r>
      <w:r w:rsidRPr="00EF5120">
        <w:rPr>
          <w:sz w:val="20"/>
        </w:rPr>
        <w:br/>
      </w:r>
      <w:r w:rsidR="00801EEA" w:rsidRPr="00EF5120">
        <w:rPr>
          <w:b/>
          <w:sz w:val="20"/>
          <w:lang w:val="en-US"/>
        </w:rPr>
        <w:t>a</w:t>
      </w:r>
      <w:r w:rsidR="00801EEA" w:rsidRPr="00EF5120">
        <w:rPr>
          <w:b/>
          <w:sz w:val="20"/>
        </w:rPr>
        <w:t>)</w:t>
      </w:r>
      <w:r w:rsidRPr="00EF5120">
        <w:rPr>
          <w:sz w:val="20"/>
        </w:rPr>
        <w:t>поиске правонарушителей</w:t>
      </w:r>
      <w:r w:rsidRPr="00EF5120">
        <w:rPr>
          <w:sz w:val="20"/>
        </w:rPr>
        <w:br/>
      </w:r>
      <w:r w:rsidR="00801EEA" w:rsidRPr="00EF5120">
        <w:rPr>
          <w:b/>
          <w:sz w:val="20"/>
          <w:lang w:val="en-US"/>
        </w:rPr>
        <w:t>b</w:t>
      </w:r>
      <w:r w:rsidR="00801EEA" w:rsidRPr="00EF5120">
        <w:rPr>
          <w:b/>
          <w:sz w:val="20"/>
        </w:rPr>
        <w:t>)</w:t>
      </w:r>
      <w:r w:rsidRPr="00EF5120">
        <w:rPr>
          <w:sz w:val="20"/>
        </w:rPr>
        <w:t xml:space="preserve">выявлении, устранении и пресечении </w:t>
      </w:r>
      <w:r w:rsidR="0086169B">
        <w:rPr>
          <w:sz w:val="20"/>
        </w:rPr>
        <w:t>правонарушений</w:t>
      </w:r>
      <w:r w:rsidRPr="00EF5120">
        <w:rPr>
          <w:sz w:val="20"/>
        </w:rPr>
        <w:br/>
      </w:r>
      <w:r w:rsidR="00801EEA" w:rsidRPr="00EF5120">
        <w:rPr>
          <w:b/>
          <w:sz w:val="20"/>
          <w:lang w:val="en-US"/>
        </w:rPr>
        <w:t>c</w:t>
      </w:r>
      <w:r w:rsidR="00801EEA" w:rsidRPr="00EF5120">
        <w:rPr>
          <w:b/>
          <w:sz w:val="20"/>
        </w:rPr>
        <w:t>)</w:t>
      </w:r>
      <w:r w:rsidRPr="00EF5120">
        <w:rPr>
          <w:sz w:val="20"/>
        </w:rPr>
        <w:t>подготовке уголовных дел к суду</w:t>
      </w:r>
      <w:r w:rsidRPr="00EF5120">
        <w:rPr>
          <w:sz w:val="20"/>
        </w:rPr>
        <w:br/>
      </w:r>
      <w:r w:rsidR="00801EEA" w:rsidRPr="00EF5120">
        <w:rPr>
          <w:b/>
          <w:sz w:val="20"/>
          <w:lang w:val="en-US"/>
        </w:rPr>
        <w:t>d</w:t>
      </w:r>
      <w:r w:rsidR="00801EEA" w:rsidRPr="00EF5120">
        <w:rPr>
          <w:b/>
          <w:sz w:val="20"/>
        </w:rPr>
        <w:t>)</w:t>
      </w:r>
      <w:r w:rsidRPr="00EF5120">
        <w:rPr>
          <w:sz w:val="20"/>
        </w:rPr>
        <w:t>расследование уголовных дел</w:t>
      </w:r>
    </w:p>
    <w:p w:rsidR="0010228D" w:rsidRPr="00EF5120" w:rsidRDefault="0010228D" w:rsidP="007D0955">
      <w:pPr>
        <w:rPr>
          <w:b/>
          <w:szCs w:val="24"/>
        </w:rPr>
        <w:sectPr w:rsidR="0010228D" w:rsidRPr="00EF5120" w:rsidSect="0010228D">
          <w:type w:val="continuous"/>
          <w:pgSz w:w="11906" w:h="16838"/>
          <w:pgMar w:top="454" w:right="454" w:bottom="454" w:left="454" w:header="709" w:footer="709" w:gutter="0"/>
          <w:cols w:num="2" w:space="2"/>
          <w:docGrid w:linePitch="360"/>
        </w:sectPr>
      </w:pPr>
    </w:p>
    <w:p w:rsidR="007D0955" w:rsidRPr="00EF5120" w:rsidRDefault="007D0955" w:rsidP="00A50B4D">
      <w:pPr>
        <w:spacing w:before="60"/>
        <w:rPr>
          <w:b/>
          <w:sz w:val="28"/>
          <w:szCs w:val="28"/>
        </w:rPr>
        <w:sectPr w:rsidR="007D0955" w:rsidRPr="00EF5120" w:rsidSect="0010228D">
          <w:type w:val="continuous"/>
          <w:pgSz w:w="11906" w:h="16838"/>
          <w:pgMar w:top="454" w:right="454" w:bottom="454" w:left="454" w:header="709" w:footer="709" w:gutter="0"/>
          <w:cols w:space="708"/>
          <w:docGrid w:linePitch="360"/>
        </w:sectPr>
      </w:pPr>
    </w:p>
    <w:p w:rsidR="00EF5120" w:rsidRDefault="006B610B" w:rsidP="00EF5120">
      <w:pPr>
        <w:spacing w:before="60"/>
        <w:rPr>
          <w:sz w:val="20"/>
          <w:u w:val="single"/>
        </w:rPr>
      </w:pPr>
      <w:r w:rsidRPr="00EF5120">
        <w:rPr>
          <w:sz w:val="6"/>
          <w:szCs w:val="6"/>
        </w:rPr>
        <w:lastRenderedPageBreak/>
        <w:br/>
      </w:r>
      <w:r w:rsidR="00EF5120">
        <w:rPr>
          <w:b/>
          <w:sz w:val="28"/>
          <w:szCs w:val="28"/>
          <w:u w:val="single"/>
        </w:rPr>
        <w:t>2.Соотнесение понятий и определений</w:t>
      </w:r>
    </w:p>
    <w:p w:rsidR="00EF5120" w:rsidRDefault="00EF5120" w:rsidP="00EF5120">
      <w:pPr>
        <w:rPr>
          <w:b/>
          <w:sz w:val="20"/>
          <w:u w:val="single"/>
        </w:rPr>
        <w:sectPr w:rsidR="00EF5120" w:rsidSect="00EF5120">
          <w:type w:val="continuous"/>
          <w:pgSz w:w="11906" w:h="16838"/>
          <w:pgMar w:top="454" w:right="454" w:bottom="454" w:left="454" w:header="709" w:footer="709" w:gutter="0"/>
          <w:cols w:space="720"/>
        </w:sectPr>
      </w:pPr>
    </w:p>
    <w:p w:rsidR="00EF5120" w:rsidRDefault="00EF5120" w:rsidP="00EF5120">
      <w:pPr>
        <w:rPr>
          <w:b/>
          <w:sz w:val="28"/>
          <w:szCs w:val="28"/>
        </w:rPr>
      </w:pPr>
      <w:r>
        <w:rPr>
          <w:b/>
          <w:sz w:val="28"/>
          <w:szCs w:val="28"/>
        </w:rPr>
        <w:t>Впишите букву определения, соответствующего термину, располагающемуся под указанным номером</w:t>
      </w:r>
    </w:p>
    <w:tbl>
      <w:tblPr>
        <w:tblW w:w="110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304"/>
        <w:gridCol w:w="425"/>
        <w:gridCol w:w="142"/>
        <w:gridCol w:w="9214"/>
      </w:tblGrid>
      <w:tr w:rsidR="00EF5120" w:rsidTr="00EF5120"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20" w:rsidRDefault="00EF5120">
            <w:pPr>
              <w:pStyle w:val="1"/>
              <w:ind w:left="170" w:hanging="170"/>
              <w:jc w:val="left"/>
              <w:rPr>
                <w:caps w:val="0"/>
                <w:sz w:val="20"/>
              </w:rPr>
            </w:pPr>
            <w:r>
              <w:rPr>
                <w:caps w:val="0"/>
                <w:sz w:val="20"/>
                <w:lang w:val="en-US"/>
              </w:rPr>
              <w:t>1</w:t>
            </w:r>
            <w:r>
              <w:rPr>
                <w:caps w:val="0"/>
                <w:sz w:val="20"/>
              </w:rPr>
              <w:t>.</w:t>
            </w:r>
            <w:r>
              <w:rPr>
                <w:bCs/>
                <w:caps w:val="0"/>
                <w:color w:val="000000"/>
                <w:sz w:val="20"/>
              </w:rPr>
              <w:t>Do ut des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120" w:rsidRDefault="00EF5120">
            <w:pPr>
              <w:pStyle w:val="1"/>
              <w:rPr>
                <w:caps w:val="0"/>
                <w:sz w:val="32"/>
                <w:szCs w:val="32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F5120" w:rsidRDefault="00EF5120">
            <w:pPr>
              <w:pStyle w:val="1"/>
              <w:jc w:val="left"/>
              <w:rPr>
                <w:caps w:val="0"/>
                <w:sz w:val="20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20" w:rsidRDefault="00EF5120">
            <w:pPr>
              <w:pStyle w:val="1"/>
              <w:ind w:left="170" w:hanging="170"/>
              <w:jc w:val="left"/>
              <w:rPr>
                <w:caps w:val="0"/>
                <w:sz w:val="20"/>
              </w:rPr>
            </w:pPr>
            <w:r>
              <w:rPr>
                <w:caps w:val="0"/>
                <w:sz w:val="20"/>
                <w:lang w:val="en-US"/>
              </w:rPr>
              <w:t>a</w:t>
            </w:r>
            <w:r>
              <w:rPr>
                <w:caps w:val="0"/>
                <w:sz w:val="20"/>
              </w:rPr>
              <w:t>)</w:t>
            </w:r>
            <w:r>
              <w:rPr>
                <w:b w:val="0"/>
                <w:caps w:val="0"/>
                <w:sz w:val="20"/>
              </w:rPr>
              <w:t>делаю, чтобы ты сделал (вторая форма встречного удовлетворения по кодексу Юстиниана, применявшаяся к совершению действий, выполнению работ под обещание удовлетворения в виде ответных действий, ответных работ; разновидность безымянного контракта)</w:t>
            </w:r>
          </w:p>
        </w:tc>
      </w:tr>
      <w:tr w:rsidR="00EF5120" w:rsidTr="00EF5120"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20" w:rsidRDefault="00EF5120">
            <w:pPr>
              <w:pStyle w:val="1"/>
              <w:ind w:left="170" w:hanging="170"/>
              <w:jc w:val="left"/>
              <w:rPr>
                <w:caps w:val="0"/>
                <w:sz w:val="20"/>
              </w:rPr>
            </w:pPr>
            <w:r>
              <w:rPr>
                <w:caps w:val="0"/>
                <w:sz w:val="20"/>
                <w:lang w:val="en-US"/>
              </w:rPr>
              <w:t>2</w:t>
            </w:r>
            <w:r>
              <w:rPr>
                <w:caps w:val="0"/>
                <w:sz w:val="20"/>
              </w:rPr>
              <w:t>.</w:t>
            </w:r>
            <w:r>
              <w:rPr>
                <w:bCs/>
                <w:color w:val="000000"/>
                <w:sz w:val="20"/>
              </w:rPr>
              <w:t xml:space="preserve"> </w:t>
            </w:r>
            <w:r>
              <w:rPr>
                <w:bCs/>
                <w:caps w:val="0"/>
                <w:color w:val="000000"/>
                <w:sz w:val="20"/>
              </w:rPr>
              <w:t>Facio ut facias</w:t>
            </w:r>
            <w:r>
              <w:rPr>
                <w:rStyle w:val="apple-converted-space"/>
                <w:rFonts w:eastAsiaTheme="majorEastAsia"/>
                <w:color w:val="000000"/>
                <w:sz w:val="20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120" w:rsidRDefault="00EF5120">
            <w:pPr>
              <w:pStyle w:val="1"/>
              <w:rPr>
                <w:caps w:val="0"/>
                <w:sz w:val="32"/>
                <w:szCs w:val="32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F5120" w:rsidRDefault="00EF5120">
            <w:pPr>
              <w:pStyle w:val="1"/>
              <w:jc w:val="left"/>
              <w:rPr>
                <w:caps w:val="0"/>
                <w:sz w:val="20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20" w:rsidRDefault="00EF5120">
            <w:pPr>
              <w:pStyle w:val="1"/>
              <w:ind w:left="170" w:hanging="170"/>
              <w:jc w:val="left"/>
              <w:rPr>
                <w:caps w:val="0"/>
                <w:sz w:val="20"/>
              </w:rPr>
            </w:pPr>
            <w:r>
              <w:rPr>
                <w:caps w:val="0"/>
                <w:sz w:val="20"/>
                <w:lang w:val="en-US"/>
              </w:rPr>
              <w:t>b</w:t>
            </w:r>
            <w:r>
              <w:rPr>
                <w:caps w:val="0"/>
                <w:sz w:val="20"/>
              </w:rPr>
              <w:t>)</w:t>
            </w:r>
            <w:r>
              <w:rPr>
                <w:b w:val="0"/>
                <w:caps w:val="0"/>
                <w:sz w:val="20"/>
              </w:rPr>
              <w:t>даю, чтобы ты дал (первая форма встречного удовлетворения по кодексу Юстиниана, применявшаяся к передаче денег или имущества под обещание удовлетворения в виде денег или имущества; разновидность безымянного контракта)</w:t>
            </w:r>
          </w:p>
        </w:tc>
      </w:tr>
      <w:tr w:rsidR="00EF5120" w:rsidTr="00EF5120"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20" w:rsidRDefault="00EF5120">
            <w:pPr>
              <w:pStyle w:val="1"/>
              <w:ind w:left="170" w:hanging="170"/>
              <w:jc w:val="left"/>
              <w:rPr>
                <w:caps w:val="0"/>
                <w:sz w:val="20"/>
              </w:rPr>
            </w:pPr>
            <w:r>
              <w:rPr>
                <w:caps w:val="0"/>
                <w:sz w:val="20"/>
                <w:lang w:val="en-US"/>
              </w:rPr>
              <w:t>3</w:t>
            </w:r>
            <w:r>
              <w:rPr>
                <w:caps w:val="0"/>
                <w:sz w:val="20"/>
              </w:rPr>
              <w:t>.</w:t>
            </w:r>
            <w:r>
              <w:rPr>
                <w:bCs/>
                <w:color w:val="000000"/>
                <w:sz w:val="20"/>
              </w:rPr>
              <w:t xml:space="preserve"> </w:t>
            </w:r>
            <w:r>
              <w:rPr>
                <w:bCs/>
                <w:caps w:val="0"/>
                <w:color w:val="000000"/>
                <w:sz w:val="20"/>
              </w:rPr>
              <w:t>Facio ut des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120" w:rsidRDefault="00EF5120">
            <w:pPr>
              <w:pStyle w:val="1"/>
              <w:rPr>
                <w:caps w:val="0"/>
                <w:sz w:val="32"/>
                <w:szCs w:val="32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F5120" w:rsidRDefault="00EF5120">
            <w:pPr>
              <w:pStyle w:val="1"/>
              <w:jc w:val="left"/>
              <w:rPr>
                <w:caps w:val="0"/>
                <w:sz w:val="20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20" w:rsidRDefault="00EF5120">
            <w:pPr>
              <w:pStyle w:val="1"/>
              <w:ind w:left="170" w:hanging="170"/>
              <w:jc w:val="left"/>
              <w:rPr>
                <w:caps w:val="0"/>
                <w:sz w:val="20"/>
              </w:rPr>
            </w:pPr>
            <w:r>
              <w:rPr>
                <w:caps w:val="0"/>
                <w:sz w:val="20"/>
                <w:lang w:val="en-US"/>
              </w:rPr>
              <w:t>c</w:t>
            </w:r>
            <w:r>
              <w:rPr>
                <w:caps w:val="0"/>
                <w:sz w:val="20"/>
              </w:rPr>
              <w:t>)</w:t>
            </w:r>
            <w:r>
              <w:rPr>
                <w:b w:val="0"/>
                <w:caps w:val="0"/>
                <w:sz w:val="20"/>
              </w:rPr>
              <w:t>даю, чтобы ты сделал (четвертая форма встречного удовлетворения по кодексу Юстиниана, обратная третьей; разновидность безымянного контракта)</w:t>
            </w:r>
          </w:p>
        </w:tc>
      </w:tr>
      <w:tr w:rsidR="00EF5120" w:rsidTr="00EF5120"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20" w:rsidRDefault="00EF5120">
            <w:pPr>
              <w:pStyle w:val="1"/>
              <w:ind w:left="170" w:hanging="170"/>
              <w:jc w:val="left"/>
              <w:rPr>
                <w:caps w:val="0"/>
                <w:sz w:val="20"/>
              </w:rPr>
            </w:pPr>
            <w:r>
              <w:rPr>
                <w:caps w:val="0"/>
                <w:sz w:val="20"/>
                <w:lang w:val="en-US"/>
              </w:rPr>
              <w:t>4</w:t>
            </w:r>
            <w:r>
              <w:rPr>
                <w:caps w:val="0"/>
                <w:sz w:val="20"/>
              </w:rPr>
              <w:t>.</w:t>
            </w:r>
            <w:r>
              <w:rPr>
                <w:bCs/>
                <w:color w:val="000000"/>
                <w:sz w:val="20"/>
              </w:rPr>
              <w:t xml:space="preserve"> </w:t>
            </w:r>
            <w:r>
              <w:rPr>
                <w:bCs/>
                <w:caps w:val="0"/>
                <w:color w:val="000000"/>
                <w:sz w:val="20"/>
              </w:rPr>
              <w:t>Do ut facias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120" w:rsidRDefault="00EF5120">
            <w:pPr>
              <w:pStyle w:val="1"/>
              <w:rPr>
                <w:caps w:val="0"/>
                <w:sz w:val="32"/>
                <w:szCs w:val="32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F5120" w:rsidRDefault="00EF5120">
            <w:pPr>
              <w:pStyle w:val="1"/>
              <w:jc w:val="left"/>
              <w:rPr>
                <w:caps w:val="0"/>
                <w:sz w:val="20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20" w:rsidRDefault="00EF5120">
            <w:pPr>
              <w:pStyle w:val="1"/>
              <w:ind w:left="170" w:hanging="170"/>
              <w:jc w:val="left"/>
              <w:rPr>
                <w:caps w:val="0"/>
                <w:sz w:val="20"/>
              </w:rPr>
            </w:pPr>
            <w:r>
              <w:rPr>
                <w:caps w:val="0"/>
                <w:sz w:val="20"/>
                <w:lang w:val="en-US"/>
              </w:rPr>
              <w:t>d</w:t>
            </w:r>
            <w:r>
              <w:rPr>
                <w:caps w:val="0"/>
                <w:sz w:val="20"/>
              </w:rPr>
              <w:t>)</w:t>
            </w:r>
            <w:r>
              <w:rPr>
                <w:b w:val="0"/>
                <w:caps w:val="0"/>
                <w:sz w:val="20"/>
              </w:rPr>
              <w:t>делаю, чтобы ты дал</w:t>
            </w:r>
            <w:r>
              <w:rPr>
                <w:caps w:val="0"/>
                <w:sz w:val="20"/>
              </w:rPr>
              <w:t xml:space="preserve"> </w:t>
            </w:r>
            <w:r>
              <w:rPr>
                <w:b w:val="0"/>
                <w:caps w:val="0"/>
                <w:sz w:val="20"/>
              </w:rPr>
              <w:t>(третья форма встречного удовлетворения по кодексу Юстиниана, обратная четвертой; разновидность безымянного контракта)</w:t>
            </w:r>
          </w:p>
        </w:tc>
      </w:tr>
    </w:tbl>
    <w:p w:rsidR="00EF5120" w:rsidRDefault="00EF5120" w:rsidP="00EF5120">
      <w:pPr>
        <w:rPr>
          <w:sz w:val="6"/>
          <w:szCs w:val="6"/>
        </w:rPr>
      </w:pPr>
    </w:p>
    <w:tbl>
      <w:tblPr>
        <w:tblW w:w="110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80"/>
        <w:gridCol w:w="469"/>
        <w:gridCol w:w="142"/>
        <w:gridCol w:w="7894"/>
      </w:tblGrid>
      <w:tr w:rsidR="00EF5120" w:rsidTr="00EF5120"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20" w:rsidRDefault="00EF5120">
            <w:pPr>
              <w:pStyle w:val="1"/>
              <w:jc w:val="left"/>
              <w:rPr>
                <w:caps w:val="0"/>
                <w:sz w:val="20"/>
                <w:lang w:val="en-US"/>
              </w:rPr>
            </w:pPr>
            <w:r>
              <w:rPr>
                <w:caps w:val="0"/>
                <w:sz w:val="20"/>
                <w:lang w:val="en-US"/>
              </w:rPr>
              <w:t>5.</w:t>
            </w:r>
            <w:r>
              <w:rPr>
                <w:caps w:val="0"/>
                <w:sz w:val="20"/>
              </w:rPr>
              <w:t xml:space="preserve"> 2 Глава Конституции РФ</w:t>
            </w: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120" w:rsidRDefault="00EF5120">
            <w:pPr>
              <w:pStyle w:val="1"/>
              <w:rPr>
                <w:caps w:val="0"/>
                <w:sz w:val="32"/>
                <w:szCs w:val="32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F5120" w:rsidRDefault="00EF5120">
            <w:pPr>
              <w:pStyle w:val="1"/>
              <w:jc w:val="both"/>
              <w:rPr>
                <w:caps w:val="0"/>
                <w:sz w:val="20"/>
              </w:rPr>
            </w:pPr>
          </w:p>
        </w:tc>
        <w:tc>
          <w:tcPr>
            <w:tcW w:w="7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20" w:rsidRDefault="00EF5120">
            <w:pPr>
              <w:pStyle w:val="1"/>
              <w:jc w:val="both"/>
              <w:rPr>
                <w:caps w:val="0"/>
                <w:sz w:val="20"/>
                <w:lang w:val="en-US"/>
              </w:rPr>
            </w:pPr>
            <w:r>
              <w:rPr>
                <w:caps w:val="0"/>
                <w:sz w:val="20"/>
                <w:lang w:val="en-US"/>
              </w:rPr>
              <w:t>a)</w:t>
            </w:r>
            <w:r>
              <w:rPr>
                <w:b w:val="0"/>
                <w:caps w:val="0"/>
                <w:sz w:val="20"/>
              </w:rPr>
              <w:t>Местное самоуправление</w:t>
            </w:r>
          </w:p>
        </w:tc>
      </w:tr>
      <w:tr w:rsidR="00EF5120" w:rsidTr="00EF5120"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20" w:rsidRDefault="00EF5120">
            <w:pPr>
              <w:pStyle w:val="1"/>
              <w:jc w:val="left"/>
              <w:rPr>
                <w:caps w:val="0"/>
                <w:sz w:val="20"/>
                <w:lang w:val="en-US"/>
              </w:rPr>
            </w:pPr>
            <w:r>
              <w:rPr>
                <w:caps w:val="0"/>
                <w:sz w:val="20"/>
                <w:lang w:val="en-US"/>
              </w:rPr>
              <w:t>6.</w:t>
            </w:r>
            <w:r>
              <w:rPr>
                <w:caps w:val="0"/>
                <w:sz w:val="20"/>
              </w:rPr>
              <w:t xml:space="preserve"> 4 Глава Конституции РФ</w:t>
            </w: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120" w:rsidRDefault="00EF5120">
            <w:pPr>
              <w:pStyle w:val="1"/>
              <w:rPr>
                <w:caps w:val="0"/>
                <w:sz w:val="32"/>
                <w:szCs w:val="32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F5120" w:rsidRDefault="00EF5120">
            <w:pPr>
              <w:pStyle w:val="1"/>
              <w:jc w:val="both"/>
              <w:rPr>
                <w:caps w:val="0"/>
                <w:sz w:val="20"/>
              </w:rPr>
            </w:pPr>
          </w:p>
        </w:tc>
        <w:tc>
          <w:tcPr>
            <w:tcW w:w="7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20" w:rsidRDefault="00EF5120">
            <w:pPr>
              <w:pStyle w:val="1"/>
              <w:jc w:val="both"/>
              <w:rPr>
                <w:caps w:val="0"/>
                <w:sz w:val="20"/>
              </w:rPr>
            </w:pPr>
            <w:r>
              <w:rPr>
                <w:caps w:val="0"/>
                <w:sz w:val="20"/>
                <w:lang w:val="en-US"/>
              </w:rPr>
              <w:t>b</w:t>
            </w:r>
            <w:r>
              <w:rPr>
                <w:caps w:val="0"/>
                <w:sz w:val="20"/>
              </w:rPr>
              <w:t>)</w:t>
            </w:r>
            <w:r>
              <w:rPr>
                <w:b w:val="0"/>
                <w:caps w:val="0"/>
                <w:sz w:val="20"/>
              </w:rPr>
              <w:t>Права и свободы человека и гражданина</w:t>
            </w:r>
          </w:p>
        </w:tc>
      </w:tr>
      <w:tr w:rsidR="00EF5120" w:rsidTr="00EF5120"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20" w:rsidRDefault="00EF5120">
            <w:pPr>
              <w:pStyle w:val="1"/>
              <w:jc w:val="left"/>
              <w:rPr>
                <w:caps w:val="0"/>
                <w:sz w:val="20"/>
              </w:rPr>
            </w:pPr>
            <w:r>
              <w:rPr>
                <w:caps w:val="0"/>
                <w:sz w:val="20"/>
                <w:lang w:val="en-US"/>
              </w:rPr>
              <w:t>7</w:t>
            </w:r>
            <w:r>
              <w:rPr>
                <w:caps w:val="0"/>
                <w:sz w:val="20"/>
              </w:rPr>
              <w:t xml:space="preserve">. 6 Глава Конституции РФ </w:t>
            </w: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120" w:rsidRDefault="00EF5120">
            <w:pPr>
              <w:pStyle w:val="1"/>
              <w:rPr>
                <w:caps w:val="0"/>
                <w:sz w:val="32"/>
                <w:szCs w:val="32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F5120" w:rsidRDefault="00EF5120">
            <w:pPr>
              <w:pStyle w:val="1"/>
              <w:jc w:val="both"/>
              <w:rPr>
                <w:caps w:val="0"/>
                <w:sz w:val="20"/>
              </w:rPr>
            </w:pPr>
          </w:p>
        </w:tc>
        <w:tc>
          <w:tcPr>
            <w:tcW w:w="7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20" w:rsidRDefault="00EF5120">
            <w:pPr>
              <w:pStyle w:val="1"/>
              <w:jc w:val="both"/>
              <w:rPr>
                <w:caps w:val="0"/>
                <w:sz w:val="20"/>
              </w:rPr>
            </w:pPr>
            <w:r>
              <w:rPr>
                <w:caps w:val="0"/>
                <w:sz w:val="20"/>
                <w:lang w:val="en-US"/>
              </w:rPr>
              <w:t>c)</w:t>
            </w:r>
            <w:r>
              <w:rPr>
                <w:b w:val="0"/>
                <w:caps w:val="0"/>
                <w:sz w:val="20"/>
              </w:rPr>
              <w:t>Президент Российской Федерации</w:t>
            </w:r>
          </w:p>
        </w:tc>
      </w:tr>
      <w:tr w:rsidR="00EF5120" w:rsidTr="00EF5120"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20" w:rsidRDefault="00EF5120">
            <w:pPr>
              <w:pStyle w:val="1"/>
              <w:jc w:val="left"/>
              <w:rPr>
                <w:caps w:val="0"/>
                <w:sz w:val="20"/>
              </w:rPr>
            </w:pPr>
            <w:r>
              <w:rPr>
                <w:caps w:val="0"/>
                <w:sz w:val="20"/>
                <w:lang w:val="en-US"/>
              </w:rPr>
              <w:t>8</w:t>
            </w:r>
            <w:r>
              <w:rPr>
                <w:caps w:val="0"/>
                <w:sz w:val="20"/>
              </w:rPr>
              <w:t>. 8 Глава Конституции РФ</w:t>
            </w: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120" w:rsidRDefault="00EF5120">
            <w:pPr>
              <w:pStyle w:val="1"/>
              <w:rPr>
                <w:caps w:val="0"/>
                <w:sz w:val="32"/>
                <w:szCs w:val="32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F5120" w:rsidRDefault="00EF5120">
            <w:pPr>
              <w:pStyle w:val="1"/>
              <w:jc w:val="both"/>
              <w:rPr>
                <w:caps w:val="0"/>
                <w:sz w:val="20"/>
              </w:rPr>
            </w:pPr>
          </w:p>
        </w:tc>
        <w:tc>
          <w:tcPr>
            <w:tcW w:w="7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20" w:rsidRDefault="00EF5120">
            <w:pPr>
              <w:pStyle w:val="1"/>
              <w:jc w:val="both"/>
              <w:rPr>
                <w:caps w:val="0"/>
                <w:sz w:val="20"/>
              </w:rPr>
            </w:pPr>
            <w:r>
              <w:rPr>
                <w:caps w:val="0"/>
                <w:sz w:val="20"/>
                <w:lang w:val="en-US"/>
              </w:rPr>
              <w:t>d)</w:t>
            </w:r>
            <w:r>
              <w:rPr>
                <w:b w:val="0"/>
                <w:caps w:val="0"/>
                <w:sz w:val="20"/>
              </w:rPr>
              <w:t>Правительство Российской Федерации</w:t>
            </w:r>
          </w:p>
        </w:tc>
      </w:tr>
    </w:tbl>
    <w:p w:rsidR="00EF5120" w:rsidRDefault="00EF5120" w:rsidP="00EF5120">
      <w:pPr>
        <w:rPr>
          <w:caps/>
          <w:sz w:val="6"/>
          <w:szCs w:val="6"/>
          <w:lang w:val="en-US"/>
        </w:rPr>
      </w:pPr>
    </w:p>
    <w:tbl>
      <w:tblPr>
        <w:tblW w:w="110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714"/>
        <w:gridCol w:w="390"/>
        <w:gridCol w:w="177"/>
        <w:gridCol w:w="6804"/>
      </w:tblGrid>
      <w:tr w:rsidR="00EF5120" w:rsidTr="00EF5120"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20" w:rsidRDefault="00EF5120">
            <w:pPr>
              <w:pStyle w:val="1"/>
              <w:ind w:left="170" w:hanging="170"/>
              <w:jc w:val="left"/>
              <w:rPr>
                <w:caps w:val="0"/>
                <w:sz w:val="20"/>
              </w:rPr>
            </w:pPr>
            <w:r>
              <w:rPr>
                <w:caps w:val="0"/>
                <w:sz w:val="20"/>
                <w:lang w:val="en-US"/>
              </w:rPr>
              <w:t>9</w:t>
            </w:r>
            <w:r>
              <w:rPr>
                <w:caps w:val="0"/>
                <w:sz w:val="20"/>
              </w:rPr>
              <w:t>.Ненецкий автономный округ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120" w:rsidRDefault="00EF5120">
            <w:pPr>
              <w:pStyle w:val="1"/>
              <w:ind w:left="170" w:hanging="170"/>
              <w:rPr>
                <w:caps w:val="0"/>
                <w:sz w:val="32"/>
                <w:szCs w:val="32"/>
                <w:lang w:val="en-US"/>
              </w:rPr>
            </w:pPr>
          </w:p>
        </w:tc>
        <w:tc>
          <w:tcPr>
            <w:tcW w:w="1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F5120" w:rsidRDefault="00EF5120">
            <w:pPr>
              <w:pStyle w:val="1"/>
              <w:ind w:left="7" w:hanging="7"/>
              <w:jc w:val="left"/>
              <w:rPr>
                <w:caps w:val="0"/>
                <w:sz w:val="20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20" w:rsidRDefault="00EF5120">
            <w:pPr>
              <w:pStyle w:val="1"/>
              <w:ind w:left="170" w:hanging="170"/>
              <w:jc w:val="left"/>
              <w:rPr>
                <w:caps w:val="0"/>
                <w:sz w:val="20"/>
                <w:lang w:val="en-US"/>
              </w:rPr>
            </w:pPr>
            <w:r>
              <w:rPr>
                <w:caps w:val="0"/>
                <w:sz w:val="20"/>
                <w:lang w:val="en-US"/>
              </w:rPr>
              <w:t>a)</w:t>
            </w:r>
            <w:r>
              <w:rPr>
                <w:b w:val="0"/>
                <w:caps w:val="0"/>
                <w:sz w:val="20"/>
              </w:rPr>
              <w:t>столица – г.Анадырь</w:t>
            </w:r>
          </w:p>
        </w:tc>
      </w:tr>
      <w:tr w:rsidR="00EF5120" w:rsidTr="00EF5120"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20" w:rsidRDefault="00EF5120">
            <w:pPr>
              <w:pStyle w:val="1"/>
              <w:ind w:left="170" w:hanging="170"/>
              <w:jc w:val="left"/>
              <w:rPr>
                <w:caps w:val="0"/>
                <w:sz w:val="20"/>
              </w:rPr>
            </w:pPr>
            <w:r>
              <w:rPr>
                <w:caps w:val="0"/>
                <w:sz w:val="20"/>
                <w:lang w:val="en-US"/>
              </w:rPr>
              <w:t>10</w:t>
            </w:r>
            <w:r>
              <w:rPr>
                <w:caps w:val="0"/>
                <w:sz w:val="20"/>
              </w:rPr>
              <w:t>.Ямало-Ненецкий автономный округ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120" w:rsidRDefault="00EF5120">
            <w:pPr>
              <w:pStyle w:val="1"/>
              <w:ind w:left="170" w:hanging="170"/>
              <w:rPr>
                <w:caps w:val="0"/>
                <w:sz w:val="32"/>
                <w:szCs w:val="32"/>
                <w:lang w:val="en-US"/>
              </w:rPr>
            </w:pPr>
          </w:p>
        </w:tc>
        <w:tc>
          <w:tcPr>
            <w:tcW w:w="1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F5120" w:rsidRDefault="00EF5120">
            <w:pPr>
              <w:pStyle w:val="1"/>
              <w:ind w:left="7" w:hanging="7"/>
              <w:jc w:val="left"/>
              <w:rPr>
                <w:caps w:val="0"/>
                <w:sz w:val="20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20" w:rsidRDefault="00EF5120">
            <w:pPr>
              <w:pStyle w:val="1"/>
              <w:ind w:left="170" w:hanging="170"/>
              <w:jc w:val="left"/>
              <w:rPr>
                <w:caps w:val="0"/>
                <w:sz w:val="20"/>
              </w:rPr>
            </w:pPr>
            <w:r>
              <w:rPr>
                <w:caps w:val="0"/>
                <w:sz w:val="20"/>
                <w:lang w:val="en-US"/>
              </w:rPr>
              <w:t>b</w:t>
            </w:r>
            <w:r>
              <w:rPr>
                <w:caps w:val="0"/>
                <w:sz w:val="20"/>
              </w:rPr>
              <w:t>)</w:t>
            </w:r>
            <w:r>
              <w:rPr>
                <w:b w:val="0"/>
                <w:caps w:val="0"/>
                <w:sz w:val="20"/>
              </w:rPr>
              <w:t>столица – г.Нарьян-Мар</w:t>
            </w:r>
          </w:p>
        </w:tc>
      </w:tr>
      <w:tr w:rsidR="00EF5120" w:rsidTr="00EF5120"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20" w:rsidRDefault="00EF5120">
            <w:pPr>
              <w:pStyle w:val="1"/>
              <w:ind w:left="170" w:hanging="170"/>
              <w:jc w:val="left"/>
              <w:rPr>
                <w:caps w:val="0"/>
                <w:sz w:val="20"/>
              </w:rPr>
            </w:pPr>
            <w:r>
              <w:rPr>
                <w:caps w:val="0"/>
                <w:sz w:val="20"/>
                <w:lang w:val="en-US"/>
              </w:rPr>
              <w:t>11</w:t>
            </w:r>
            <w:r>
              <w:rPr>
                <w:caps w:val="0"/>
                <w:sz w:val="20"/>
              </w:rPr>
              <w:t>.Чукотский автономный округ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120" w:rsidRDefault="00EF5120">
            <w:pPr>
              <w:pStyle w:val="1"/>
              <w:ind w:left="170" w:hanging="170"/>
              <w:rPr>
                <w:caps w:val="0"/>
                <w:sz w:val="32"/>
                <w:szCs w:val="32"/>
                <w:lang w:val="en-US"/>
              </w:rPr>
            </w:pPr>
          </w:p>
        </w:tc>
        <w:tc>
          <w:tcPr>
            <w:tcW w:w="1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F5120" w:rsidRDefault="00EF5120">
            <w:pPr>
              <w:pStyle w:val="1"/>
              <w:ind w:left="7" w:hanging="7"/>
              <w:jc w:val="left"/>
              <w:rPr>
                <w:caps w:val="0"/>
                <w:sz w:val="20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20" w:rsidRDefault="00EF5120">
            <w:pPr>
              <w:pStyle w:val="1"/>
              <w:ind w:left="170" w:hanging="170"/>
              <w:jc w:val="left"/>
              <w:rPr>
                <w:caps w:val="0"/>
                <w:sz w:val="20"/>
              </w:rPr>
            </w:pPr>
            <w:r>
              <w:rPr>
                <w:caps w:val="0"/>
                <w:sz w:val="20"/>
                <w:lang w:val="en-US"/>
              </w:rPr>
              <w:t>c)</w:t>
            </w:r>
            <w:r>
              <w:rPr>
                <w:b w:val="0"/>
                <w:caps w:val="0"/>
                <w:sz w:val="20"/>
              </w:rPr>
              <w:t>столица – г.Сыктывкар</w:t>
            </w:r>
          </w:p>
        </w:tc>
      </w:tr>
      <w:tr w:rsidR="00EF5120" w:rsidTr="00EF5120"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20" w:rsidRDefault="00EF5120">
            <w:pPr>
              <w:pStyle w:val="1"/>
              <w:ind w:left="170" w:hanging="170"/>
              <w:jc w:val="left"/>
              <w:rPr>
                <w:caps w:val="0"/>
                <w:sz w:val="20"/>
              </w:rPr>
            </w:pPr>
            <w:r>
              <w:rPr>
                <w:caps w:val="0"/>
                <w:sz w:val="20"/>
                <w:lang w:val="en-US"/>
              </w:rPr>
              <w:t>12</w:t>
            </w:r>
            <w:r>
              <w:rPr>
                <w:caps w:val="0"/>
                <w:sz w:val="20"/>
              </w:rPr>
              <w:t>.Республика Коми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120" w:rsidRDefault="00EF5120">
            <w:pPr>
              <w:pStyle w:val="1"/>
              <w:ind w:left="170" w:hanging="170"/>
              <w:rPr>
                <w:caps w:val="0"/>
                <w:sz w:val="32"/>
                <w:szCs w:val="32"/>
                <w:lang w:val="en-US"/>
              </w:rPr>
            </w:pPr>
          </w:p>
        </w:tc>
        <w:tc>
          <w:tcPr>
            <w:tcW w:w="1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F5120" w:rsidRDefault="00EF5120">
            <w:pPr>
              <w:pStyle w:val="1"/>
              <w:ind w:left="7" w:hanging="7"/>
              <w:jc w:val="left"/>
              <w:rPr>
                <w:caps w:val="0"/>
                <w:sz w:val="20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20" w:rsidRDefault="00EF5120">
            <w:pPr>
              <w:pStyle w:val="1"/>
              <w:ind w:left="170" w:hanging="170"/>
              <w:jc w:val="left"/>
              <w:rPr>
                <w:caps w:val="0"/>
                <w:sz w:val="20"/>
              </w:rPr>
            </w:pPr>
            <w:r>
              <w:rPr>
                <w:caps w:val="0"/>
                <w:sz w:val="20"/>
                <w:lang w:val="en-US"/>
              </w:rPr>
              <w:t>d)</w:t>
            </w:r>
            <w:r>
              <w:rPr>
                <w:b w:val="0"/>
                <w:caps w:val="0"/>
                <w:sz w:val="20"/>
              </w:rPr>
              <w:t>столица – г.Салехард</w:t>
            </w:r>
          </w:p>
        </w:tc>
      </w:tr>
    </w:tbl>
    <w:p w:rsidR="00EF5120" w:rsidRDefault="00EF5120" w:rsidP="00EF5120">
      <w:pPr>
        <w:rPr>
          <w:sz w:val="6"/>
          <w:szCs w:val="6"/>
        </w:rPr>
      </w:pPr>
    </w:p>
    <w:tbl>
      <w:tblPr>
        <w:tblW w:w="110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714"/>
        <w:gridCol w:w="469"/>
        <w:gridCol w:w="142"/>
        <w:gridCol w:w="6760"/>
      </w:tblGrid>
      <w:tr w:rsidR="00EF5120" w:rsidTr="00EF5120"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20" w:rsidRDefault="00EF5120">
            <w:pPr>
              <w:pStyle w:val="1"/>
              <w:ind w:left="284" w:hanging="284"/>
              <w:jc w:val="left"/>
              <w:rPr>
                <w:caps w:val="0"/>
                <w:sz w:val="20"/>
              </w:rPr>
            </w:pPr>
            <w:r>
              <w:rPr>
                <w:caps w:val="0"/>
                <w:sz w:val="20"/>
                <w:lang w:val="en-US"/>
              </w:rPr>
              <w:t>13</w:t>
            </w:r>
            <w:r>
              <w:rPr>
                <w:caps w:val="0"/>
                <w:sz w:val="20"/>
              </w:rPr>
              <w:t>.</w:t>
            </w:r>
            <w:r>
              <w:rPr>
                <w:sz w:val="20"/>
              </w:rPr>
              <w:t xml:space="preserve"> </w:t>
            </w:r>
            <w:r>
              <w:rPr>
                <w:caps w:val="0"/>
                <w:sz w:val="20"/>
              </w:rPr>
              <w:t>Иностранный гражданин</w:t>
            </w: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120" w:rsidRDefault="00EF5120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b/>
                <w:caps/>
                <w:sz w:val="32"/>
                <w:szCs w:val="32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F5120" w:rsidRDefault="00EF5120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 w:cs="Times New Roman"/>
                <w:caps/>
              </w:rPr>
            </w:pPr>
          </w:p>
        </w:tc>
        <w:tc>
          <w:tcPr>
            <w:tcW w:w="6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20" w:rsidRDefault="00EF5120">
            <w:pPr>
              <w:pStyle w:val="ConsNormal"/>
              <w:widowControl/>
              <w:ind w:left="170" w:right="0" w:hanging="17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a</w:t>
            </w:r>
            <w:r>
              <w:rPr>
                <w:rFonts w:ascii="Times New Roman" w:hAnsi="Times New Roman" w:cs="Times New Roman"/>
                <w:b/>
              </w:rPr>
              <w:t>)</w:t>
            </w:r>
            <w:r>
              <w:rPr>
                <w:rFonts w:ascii="Times New Roman" w:hAnsi="Times New Roman" w:cs="Times New Roman"/>
              </w:rPr>
              <w:t xml:space="preserve"> лицо, обладающее гражданством или подданством иностранного государства</w:t>
            </w:r>
          </w:p>
        </w:tc>
      </w:tr>
      <w:tr w:rsidR="00EF5120" w:rsidTr="00EF5120"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20" w:rsidRDefault="00EF5120">
            <w:pPr>
              <w:pStyle w:val="1"/>
              <w:ind w:left="284" w:hanging="284"/>
              <w:jc w:val="left"/>
              <w:rPr>
                <w:caps w:val="0"/>
                <w:sz w:val="20"/>
              </w:rPr>
            </w:pPr>
            <w:r>
              <w:rPr>
                <w:caps w:val="0"/>
                <w:sz w:val="20"/>
              </w:rPr>
              <w:t>14.</w:t>
            </w:r>
            <w:r>
              <w:rPr>
                <w:bCs/>
                <w:caps w:val="0"/>
                <w:sz w:val="20"/>
              </w:rPr>
              <w:t xml:space="preserve"> Временно пребывающий </w:t>
            </w:r>
            <w:r>
              <w:rPr>
                <w:caps w:val="0"/>
                <w:sz w:val="20"/>
              </w:rPr>
              <w:t>в РФ иностранный гражданин</w:t>
            </w: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120" w:rsidRPr="00EF5120" w:rsidRDefault="00EF5120">
            <w:pPr>
              <w:pStyle w:val="1"/>
              <w:ind w:left="170" w:hanging="170"/>
              <w:rPr>
                <w:caps w:val="0"/>
                <w:sz w:val="32"/>
                <w:szCs w:val="3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F5120" w:rsidRDefault="00EF5120">
            <w:pPr>
              <w:pStyle w:val="1"/>
              <w:ind w:left="170" w:hanging="170"/>
              <w:jc w:val="left"/>
              <w:rPr>
                <w:b w:val="0"/>
                <w:caps w:val="0"/>
                <w:sz w:val="20"/>
              </w:rPr>
            </w:pPr>
          </w:p>
        </w:tc>
        <w:tc>
          <w:tcPr>
            <w:tcW w:w="6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20" w:rsidRDefault="00EF5120">
            <w:pPr>
              <w:pStyle w:val="1"/>
              <w:ind w:left="170" w:hanging="170"/>
              <w:jc w:val="left"/>
              <w:rPr>
                <w:b w:val="0"/>
                <w:caps w:val="0"/>
                <w:sz w:val="20"/>
              </w:rPr>
            </w:pPr>
            <w:r>
              <w:rPr>
                <w:caps w:val="0"/>
                <w:sz w:val="20"/>
                <w:lang w:val="en-US"/>
              </w:rPr>
              <w:t>b</w:t>
            </w:r>
            <w:r>
              <w:rPr>
                <w:caps w:val="0"/>
                <w:sz w:val="20"/>
              </w:rPr>
              <w:t>)</w:t>
            </w:r>
            <w:r>
              <w:rPr>
                <w:b w:val="0"/>
                <w:caps w:val="0"/>
                <w:sz w:val="20"/>
              </w:rPr>
              <w:t xml:space="preserve"> лицо, получившее разрешение на временное проживание</w:t>
            </w:r>
          </w:p>
        </w:tc>
      </w:tr>
      <w:tr w:rsidR="00EF5120" w:rsidTr="00EF5120"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20" w:rsidRDefault="00EF5120">
            <w:pPr>
              <w:pStyle w:val="1"/>
              <w:ind w:left="284" w:hanging="284"/>
              <w:jc w:val="left"/>
              <w:rPr>
                <w:caps w:val="0"/>
                <w:sz w:val="20"/>
              </w:rPr>
            </w:pPr>
            <w:r>
              <w:rPr>
                <w:caps w:val="0"/>
                <w:sz w:val="20"/>
              </w:rPr>
              <w:t>15.</w:t>
            </w:r>
            <w:r>
              <w:rPr>
                <w:bCs/>
                <w:caps w:val="0"/>
                <w:sz w:val="20"/>
              </w:rPr>
              <w:t xml:space="preserve"> Временно проживающий</w:t>
            </w:r>
            <w:r>
              <w:rPr>
                <w:caps w:val="0"/>
                <w:sz w:val="20"/>
              </w:rPr>
              <w:t xml:space="preserve"> в РФ иностранный гражданин</w:t>
            </w: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120" w:rsidRPr="00EF5120" w:rsidRDefault="00EF5120">
            <w:pPr>
              <w:pStyle w:val="1"/>
              <w:ind w:left="170" w:hanging="170"/>
              <w:rPr>
                <w:caps w:val="0"/>
                <w:sz w:val="32"/>
                <w:szCs w:val="3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F5120" w:rsidRDefault="00EF5120">
            <w:pPr>
              <w:pStyle w:val="1"/>
              <w:ind w:left="170" w:hanging="170"/>
              <w:jc w:val="left"/>
              <w:rPr>
                <w:b w:val="0"/>
                <w:caps w:val="0"/>
                <w:sz w:val="20"/>
              </w:rPr>
            </w:pPr>
          </w:p>
        </w:tc>
        <w:tc>
          <w:tcPr>
            <w:tcW w:w="6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20" w:rsidRDefault="00EF5120">
            <w:pPr>
              <w:pStyle w:val="1"/>
              <w:ind w:left="170" w:hanging="170"/>
              <w:jc w:val="left"/>
              <w:rPr>
                <w:b w:val="0"/>
                <w:caps w:val="0"/>
                <w:sz w:val="20"/>
              </w:rPr>
            </w:pPr>
            <w:r>
              <w:rPr>
                <w:caps w:val="0"/>
                <w:sz w:val="20"/>
                <w:lang w:val="en-US"/>
              </w:rPr>
              <w:t>c</w:t>
            </w:r>
            <w:r>
              <w:rPr>
                <w:caps w:val="0"/>
                <w:sz w:val="20"/>
              </w:rPr>
              <w:t>)</w:t>
            </w:r>
            <w:r>
              <w:rPr>
                <w:b w:val="0"/>
                <w:caps w:val="0"/>
                <w:sz w:val="20"/>
              </w:rPr>
              <w:t xml:space="preserve"> лицо, прибывшее в РФ на основании визы</w:t>
            </w:r>
          </w:p>
        </w:tc>
      </w:tr>
      <w:tr w:rsidR="00EF5120" w:rsidTr="00EF5120"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20" w:rsidRDefault="00EF5120">
            <w:pPr>
              <w:pStyle w:val="1"/>
              <w:ind w:left="284" w:hanging="284"/>
              <w:jc w:val="left"/>
              <w:rPr>
                <w:caps w:val="0"/>
                <w:sz w:val="20"/>
              </w:rPr>
            </w:pPr>
            <w:r>
              <w:rPr>
                <w:caps w:val="0"/>
                <w:sz w:val="20"/>
              </w:rPr>
              <w:t>16.</w:t>
            </w:r>
            <w:r>
              <w:rPr>
                <w:bCs/>
                <w:caps w:val="0"/>
                <w:sz w:val="20"/>
              </w:rPr>
              <w:t xml:space="preserve"> Постоянно проживающий</w:t>
            </w:r>
            <w:r>
              <w:rPr>
                <w:caps w:val="0"/>
                <w:sz w:val="20"/>
              </w:rPr>
              <w:t xml:space="preserve"> в РФ иностранный гражданин</w:t>
            </w: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120" w:rsidRPr="00EF5120" w:rsidRDefault="00EF5120">
            <w:pPr>
              <w:pStyle w:val="1"/>
              <w:ind w:left="170" w:hanging="170"/>
              <w:rPr>
                <w:caps w:val="0"/>
                <w:sz w:val="32"/>
                <w:szCs w:val="3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F5120" w:rsidRDefault="00EF5120">
            <w:pPr>
              <w:pStyle w:val="1"/>
              <w:ind w:left="170" w:hanging="170"/>
              <w:jc w:val="left"/>
              <w:rPr>
                <w:b w:val="0"/>
                <w:caps w:val="0"/>
                <w:sz w:val="20"/>
              </w:rPr>
            </w:pPr>
          </w:p>
        </w:tc>
        <w:tc>
          <w:tcPr>
            <w:tcW w:w="6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20" w:rsidRDefault="00EF5120">
            <w:pPr>
              <w:pStyle w:val="1"/>
              <w:ind w:left="170" w:hanging="170"/>
              <w:jc w:val="left"/>
              <w:rPr>
                <w:b w:val="0"/>
                <w:caps w:val="0"/>
                <w:sz w:val="20"/>
              </w:rPr>
            </w:pPr>
            <w:r>
              <w:rPr>
                <w:caps w:val="0"/>
                <w:sz w:val="20"/>
                <w:lang w:val="en-US"/>
              </w:rPr>
              <w:t>d</w:t>
            </w:r>
            <w:r>
              <w:rPr>
                <w:caps w:val="0"/>
                <w:sz w:val="20"/>
              </w:rPr>
              <w:t>)</w:t>
            </w:r>
            <w:r>
              <w:rPr>
                <w:b w:val="0"/>
                <w:caps w:val="0"/>
                <w:sz w:val="20"/>
              </w:rPr>
              <w:t xml:space="preserve"> лицо, получившее вид на жительство</w:t>
            </w:r>
          </w:p>
        </w:tc>
      </w:tr>
    </w:tbl>
    <w:p w:rsidR="00EF5120" w:rsidRDefault="00EF5120" w:rsidP="00EF5120">
      <w:pPr>
        <w:rPr>
          <w:sz w:val="6"/>
          <w:szCs w:val="6"/>
        </w:rPr>
      </w:pPr>
    </w:p>
    <w:p w:rsidR="00EF5120" w:rsidRDefault="00EF5120" w:rsidP="00EF5120">
      <w:pPr>
        <w:rPr>
          <w:sz w:val="6"/>
          <w:szCs w:val="6"/>
        </w:rPr>
      </w:pPr>
    </w:p>
    <w:p w:rsidR="00EF5120" w:rsidRDefault="00EF5120" w:rsidP="00EF5120">
      <w:pPr>
        <w:rPr>
          <w:b/>
          <w:sz w:val="6"/>
          <w:szCs w:val="6"/>
        </w:rPr>
      </w:pPr>
    </w:p>
    <w:p w:rsidR="00B75A2C" w:rsidRDefault="00B75A2C" w:rsidP="00B75A2C">
      <w:pPr>
        <w:spacing w:after="120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3. Установление правильной последовательности </w:t>
      </w:r>
    </w:p>
    <w:p w:rsidR="00B75A2C" w:rsidRDefault="00B75A2C" w:rsidP="00B75A2C">
      <w:pPr>
        <w:spacing w:before="120"/>
        <w:rPr>
          <w:b/>
          <w:sz w:val="28"/>
          <w:szCs w:val="28"/>
        </w:rPr>
      </w:pPr>
      <w:r>
        <w:rPr>
          <w:b/>
          <w:sz w:val="28"/>
          <w:szCs w:val="28"/>
        </w:rPr>
        <w:t>Установите правильную последовательность имущественных разрядов свободных жителей Аттики, учрежденных Солоном, начиная с высшего (первого) и заканчивая низшим (четвертым), впишите букву:</w:t>
      </w:r>
    </w:p>
    <w:tbl>
      <w:tblPr>
        <w:tblW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53"/>
        <w:gridCol w:w="469"/>
        <w:gridCol w:w="240"/>
        <w:gridCol w:w="9890"/>
      </w:tblGrid>
      <w:tr w:rsidR="00B75A2C" w:rsidTr="00B75A2C"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5A2C" w:rsidRDefault="00B75A2C">
            <w:pPr>
              <w:pStyle w:val="1"/>
              <w:ind w:left="170" w:hanging="170"/>
              <w:jc w:val="left"/>
              <w:rPr>
                <w:caps w:val="0"/>
                <w:sz w:val="28"/>
                <w:szCs w:val="28"/>
              </w:rPr>
            </w:pPr>
            <w:r>
              <w:rPr>
                <w:caps w:val="0"/>
                <w:sz w:val="28"/>
                <w:szCs w:val="28"/>
              </w:rPr>
              <w:t>1.</w:t>
            </w: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2C" w:rsidRDefault="00B75A2C">
            <w:pPr>
              <w:pStyle w:val="1"/>
              <w:ind w:left="170" w:hanging="170"/>
              <w:rPr>
                <w:caps w:val="0"/>
                <w:sz w:val="32"/>
                <w:szCs w:val="32"/>
                <w:lang w:val="en-US"/>
              </w:rPr>
            </w:pPr>
          </w:p>
        </w:tc>
        <w:tc>
          <w:tcPr>
            <w:tcW w:w="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75A2C" w:rsidRDefault="00B75A2C">
            <w:pPr>
              <w:pStyle w:val="1"/>
              <w:ind w:left="170" w:hanging="170"/>
              <w:jc w:val="left"/>
              <w:rPr>
                <w:caps w:val="0"/>
                <w:sz w:val="20"/>
              </w:rPr>
            </w:pP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5A2C" w:rsidRDefault="00B75A2C">
            <w:pPr>
              <w:pStyle w:val="1"/>
              <w:ind w:left="170" w:hanging="170"/>
              <w:jc w:val="left"/>
              <w:rPr>
                <w:b w:val="0"/>
                <w:caps w:val="0"/>
                <w:szCs w:val="24"/>
              </w:rPr>
            </w:pPr>
            <w:r>
              <w:rPr>
                <w:caps w:val="0"/>
                <w:szCs w:val="24"/>
                <w:lang w:val="en-US"/>
              </w:rPr>
              <w:t>a</w:t>
            </w:r>
            <w:r>
              <w:rPr>
                <w:caps w:val="0"/>
                <w:szCs w:val="24"/>
              </w:rPr>
              <w:t>) Зевгиты</w:t>
            </w:r>
          </w:p>
        </w:tc>
      </w:tr>
      <w:tr w:rsidR="00B75A2C" w:rsidTr="00B75A2C"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5A2C" w:rsidRDefault="00B75A2C">
            <w:pPr>
              <w:pStyle w:val="1"/>
              <w:jc w:val="left"/>
              <w:rPr>
                <w:caps w:val="0"/>
                <w:sz w:val="28"/>
                <w:szCs w:val="28"/>
              </w:rPr>
            </w:pPr>
            <w:r>
              <w:rPr>
                <w:caps w:val="0"/>
                <w:sz w:val="28"/>
                <w:szCs w:val="28"/>
              </w:rPr>
              <w:t>2.</w:t>
            </w: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2C" w:rsidRDefault="00B75A2C">
            <w:pPr>
              <w:pStyle w:val="1"/>
              <w:ind w:left="170" w:hanging="170"/>
              <w:rPr>
                <w:caps w:val="0"/>
                <w:sz w:val="32"/>
                <w:szCs w:val="32"/>
                <w:lang w:val="en-US"/>
              </w:rPr>
            </w:pPr>
          </w:p>
        </w:tc>
        <w:tc>
          <w:tcPr>
            <w:tcW w:w="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75A2C" w:rsidRDefault="00B75A2C">
            <w:pPr>
              <w:pStyle w:val="1"/>
              <w:ind w:left="170" w:hanging="170"/>
              <w:jc w:val="left"/>
              <w:rPr>
                <w:caps w:val="0"/>
                <w:sz w:val="20"/>
              </w:rPr>
            </w:pP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5A2C" w:rsidRDefault="00B75A2C">
            <w:pPr>
              <w:pStyle w:val="1"/>
              <w:ind w:left="170" w:hanging="170"/>
              <w:jc w:val="left"/>
              <w:rPr>
                <w:b w:val="0"/>
                <w:caps w:val="0"/>
                <w:szCs w:val="24"/>
              </w:rPr>
            </w:pPr>
            <w:r>
              <w:rPr>
                <w:caps w:val="0"/>
                <w:szCs w:val="24"/>
                <w:lang w:val="en-US"/>
              </w:rPr>
              <w:t>b</w:t>
            </w:r>
            <w:r>
              <w:rPr>
                <w:caps w:val="0"/>
                <w:szCs w:val="24"/>
              </w:rPr>
              <w:t>) Всадники</w:t>
            </w:r>
          </w:p>
        </w:tc>
      </w:tr>
      <w:tr w:rsidR="00B75A2C" w:rsidTr="00B75A2C"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5A2C" w:rsidRDefault="00B75A2C">
            <w:pPr>
              <w:pStyle w:val="1"/>
              <w:jc w:val="left"/>
              <w:rPr>
                <w:caps w:val="0"/>
                <w:sz w:val="28"/>
                <w:szCs w:val="28"/>
              </w:rPr>
            </w:pPr>
            <w:r>
              <w:rPr>
                <w:caps w:val="0"/>
                <w:sz w:val="28"/>
                <w:szCs w:val="28"/>
              </w:rPr>
              <w:t>3.</w:t>
            </w: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2C" w:rsidRDefault="00B75A2C">
            <w:pPr>
              <w:pStyle w:val="1"/>
              <w:ind w:left="170" w:hanging="170"/>
              <w:rPr>
                <w:caps w:val="0"/>
                <w:sz w:val="32"/>
                <w:szCs w:val="32"/>
                <w:lang w:val="en-US"/>
              </w:rPr>
            </w:pPr>
          </w:p>
        </w:tc>
        <w:tc>
          <w:tcPr>
            <w:tcW w:w="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75A2C" w:rsidRDefault="00B75A2C">
            <w:pPr>
              <w:pStyle w:val="1"/>
              <w:ind w:left="170" w:hanging="170"/>
              <w:jc w:val="left"/>
              <w:rPr>
                <w:caps w:val="0"/>
                <w:sz w:val="20"/>
              </w:rPr>
            </w:pP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5A2C" w:rsidRDefault="00B75A2C">
            <w:pPr>
              <w:pStyle w:val="1"/>
              <w:ind w:left="170" w:hanging="170"/>
              <w:jc w:val="left"/>
              <w:rPr>
                <w:b w:val="0"/>
                <w:caps w:val="0"/>
                <w:szCs w:val="24"/>
              </w:rPr>
            </w:pPr>
            <w:r>
              <w:rPr>
                <w:caps w:val="0"/>
                <w:szCs w:val="24"/>
                <w:lang w:val="en-US"/>
              </w:rPr>
              <w:t>c</w:t>
            </w:r>
            <w:r>
              <w:rPr>
                <w:caps w:val="0"/>
                <w:szCs w:val="24"/>
              </w:rPr>
              <w:t>) Пентакосиомедимны</w:t>
            </w:r>
          </w:p>
        </w:tc>
      </w:tr>
      <w:tr w:rsidR="00B75A2C" w:rsidTr="00B75A2C"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5A2C" w:rsidRDefault="00B75A2C">
            <w:pPr>
              <w:pStyle w:val="1"/>
              <w:jc w:val="left"/>
              <w:rPr>
                <w:caps w:val="0"/>
                <w:sz w:val="28"/>
                <w:szCs w:val="28"/>
              </w:rPr>
            </w:pPr>
            <w:r>
              <w:rPr>
                <w:caps w:val="0"/>
                <w:sz w:val="28"/>
                <w:szCs w:val="28"/>
              </w:rPr>
              <w:t>4.</w:t>
            </w: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2C" w:rsidRDefault="00B75A2C">
            <w:pPr>
              <w:pStyle w:val="1"/>
              <w:ind w:left="170" w:hanging="170"/>
              <w:rPr>
                <w:caps w:val="0"/>
                <w:sz w:val="32"/>
                <w:szCs w:val="32"/>
                <w:lang w:val="en-US"/>
              </w:rPr>
            </w:pPr>
          </w:p>
        </w:tc>
        <w:tc>
          <w:tcPr>
            <w:tcW w:w="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75A2C" w:rsidRDefault="00B75A2C">
            <w:pPr>
              <w:pStyle w:val="1"/>
              <w:ind w:left="170" w:hanging="170"/>
              <w:jc w:val="left"/>
              <w:rPr>
                <w:caps w:val="0"/>
                <w:sz w:val="20"/>
              </w:rPr>
            </w:pP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5A2C" w:rsidRDefault="00B75A2C">
            <w:pPr>
              <w:pStyle w:val="1"/>
              <w:ind w:left="170" w:hanging="170"/>
              <w:jc w:val="left"/>
              <w:rPr>
                <w:b w:val="0"/>
                <w:caps w:val="0"/>
                <w:szCs w:val="24"/>
              </w:rPr>
            </w:pPr>
            <w:r>
              <w:rPr>
                <w:caps w:val="0"/>
                <w:szCs w:val="24"/>
                <w:lang w:val="en-US"/>
              </w:rPr>
              <w:t>d</w:t>
            </w:r>
            <w:r>
              <w:rPr>
                <w:caps w:val="0"/>
                <w:szCs w:val="24"/>
              </w:rPr>
              <w:t>) Феты</w:t>
            </w:r>
          </w:p>
        </w:tc>
      </w:tr>
    </w:tbl>
    <w:p w:rsidR="00B75A2C" w:rsidRDefault="00B75A2C" w:rsidP="00B75A2C">
      <w:pPr>
        <w:rPr>
          <w:b/>
          <w:sz w:val="28"/>
          <w:szCs w:val="28"/>
          <w:u w:val="single"/>
        </w:rPr>
      </w:pPr>
    </w:p>
    <w:p w:rsidR="00EF5120" w:rsidRDefault="00B75A2C" w:rsidP="00EF5120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  <w:lang w:val="en-US"/>
        </w:rPr>
        <w:t>4</w:t>
      </w:r>
      <w:r w:rsidR="00EF5120">
        <w:rPr>
          <w:b/>
          <w:sz w:val="28"/>
          <w:szCs w:val="28"/>
          <w:u w:val="single"/>
        </w:rPr>
        <w:t>.Задачи</w:t>
      </w:r>
    </w:p>
    <w:p w:rsidR="00EF5120" w:rsidRDefault="00EF5120" w:rsidP="00EF5120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Выберите правильный ответ в предложенных задачах. </w:t>
      </w:r>
    </w:p>
    <w:p w:rsidR="00EF5120" w:rsidRDefault="00EF5120" w:rsidP="00EF5120">
      <w:r>
        <w:rPr>
          <w:b/>
          <w:sz w:val="28"/>
          <w:szCs w:val="28"/>
        </w:rPr>
        <w:t>Обведите букву с правильным ответом.</w:t>
      </w:r>
    </w:p>
    <w:p w:rsidR="00EF5120" w:rsidRDefault="00EF5120" w:rsidP="00EF5120">
      <w:pPr>
        <w:numPr>
          <w:ilvl w:val="0"/>
          <w:numId w:val="15"/>
        </w:numPr>
        <w:spacing w:before="60"/>
        <w:ind w:left="227" w:hanging="227"/>
        <w:rPr>
          <w:b/>
          <w:sz w:val="20"/>
        </w:rPr>
      </w:pPr>
      <w:r>
        <w:rPr>
          <w:b/>
          <w:sz w:val="20"/>
        </w:rPr>
        <w:t>Лебедев предъявил иск к гостинице "Юбилейная" о взыскании стоимости пальто, костюма и электробритвы, которые были похищены у него во время проживания в гостинице. Гостиница возражала, т.к. согласно распоряжению гостиницы все постояльцы должны сдавать свои вещи в камеру хранения, работающую круглосуточно. Так же он был ознакомлен с распоряжением администрации гостиницы, по которому гостиница не несет ответственности за пропажу из номеров гостиницы вещей, не сданных на хранение. Кроме того, данное распоряжение администрации гостиницы полностью соответствует Правилам проживания в гостиницах города, утвержденным главой администрации этого города. Кто прав в споре?</w:t>
      </w:r>
      <w:r>
        <w:rPr>
          <w:sz w:val="20"/>
        </w:rPr>
        <w:br/>
      </w:r>
      <w:r>
        <w:rPr>
          <w:b/>
          <w:sz w:val="20"/>
          <w:lang w:val="en-US"/>
        </w:rPr>
        <w:t>a</w:t>
      </w:r>
      <w:r>
        <w:rPr>
          <w:b/>
          <w:sz w:val="20"/>
        </w:rPr>
        <w:t>)</w:t>
      </w:r>
      <w:r>
        <w:rPr>
          <w:sz w:val="20"/>
        </w:rPr>
        <w:t>Лебедев, т.к. вещи его были не настолько ценные, чтобы помещать их в камеру хранения</w:t>
      </w:r>
      <w:r>
        <w:rPr>
          <w:sz w:val="20"/>
        </w:rPr>
        <w:br/>
      </w:r>
      <w:r>
        <w:rPr>
          <w:b/>
          <w:sz w:val="20"/>
          <w:lang w:val="en-US"/>
        </w:rPr>
        <w:t>b</w:t>
      </w:r>
      <w:r>
        <w:rPr>
          <w:b/>
          <w:sz w:val="20"/>
        </w:rPr>
        <w:t>)</w:t>
      </w:r>
      <w:r>
        <w:rPr>
          <w:sz w:val="20"/>
        </w:rPr>
        <w:t>Лебедев, т.к. согласно ГК РФ гостиница отвечает за утрату вещей постояльцев</w:t>
      </w:r>
      <w:r>
        <w:rPr>
          <w:sz w:val="20"/>
        </w:rPr>
        <w:br/>
      </w:r>
      <w:r>
        <w:rPr>
          <w:b/>
          <w:sz w:val="20"/>
          <w:lang w:val="en-US"/>
        </w:rPr>
        <w:t>c</w:t>
      </w:r>
      <w:r>
        <w:rPr>
          <w:b/>
          <w:sz w:val="20"/>
        </w:rPr>
        <w:t>)</w:t>
      </w:r>
      <w:r>
        <w:rPr>
          <w:sz w:val="20"/>
        </w:rPr>
        <w:t>гостиница, т.к. действует в соответствии со своим распоряжением</w:t>
      </w:r>
      <w:r>
        <w:rPr>
          <w:sz w:val="20"/>
        </w:rPr>
        <w:br/>
      </w:r>
      <w:r>
        <w:rPr>
          <w:b/>
          <w:sz w:val="20"/>
          <w:lang w:val="en-US"/>
        </w:rPr>
        <w:t>d</w:t>
      </w:r>
      <w:r>
        <w:rPr>
          <w:b/>
          <w:sz w:val="20"/>
        </w:rPr>
        <w:t>)</w:t>
      </w:r>
      <w:r>
        <w:rPr>
          <w:sz w:val="20"/>
        </w:rPr>
        <w:t>гостиница, т.к. действует в соответствии с распоряжением главы администрации города</w:t>
      </w:r>
    </w:p>
    <w:p w:rsidR="00EF5120" w:rsidRDefault="00EF5120" w:rsidP="00EF5120">
      <w:pPr>
        <w:numPr>
          <w:ilvl w:val="0"/>
          <w:numId w:val="15"/>
        </w:numPr>
        <w:spacing w:before="60"/>
        <w:ind w:left="227" w:hanging="227"/>
        <w:rPr>
          <w:b/>
          <w:sz w:val="20"/>
        </w:rPr>
      </w:pPr>
      <w:r>
        <w:rPr>
          <w:b/>
          <w:sz w:val="20"/>
        </w:rPr>
        <w:br w:type="column"/>
      </w:r>
      <w:r>
        <w:rPr>
          <w:b/>
          <w:sz w:val="20"/>
        </w:rPr>
        <w:lastRenderedPageBreak/>
        <w:t>Материально необеспеченная Ефремова обратилась в суд с иском к Ефремову о расторжении брака и взыскании алиментов на содержание их двухлетнего ребенка. Кроме того, Ефремова просила суд взыскать с ответчика средства на ее содержание в размере 1/6 заработка Ефремова до достижения ребенком возраста пяти лет. Соглашение об уплате алиментов между сторонами не достигнуто. Какое решение должен вынести суд?</w:t>
      </w:r>
      <w:r>
        <w:rPr>
          <w:sz w:val="20"/>
        </w:rPr>
        <w:br/>
      </w:r>
      <w:r>
        <w:rPr>
          <w:b/>
          <w:sz w:val="20"/>
          <w:lang w:val="en-US"/>
        </w:rPr>
        <w:t>a</w:t>
      </w:r>
      <w:r>
        <w:rPr>
          <w:b/>
          <w:sz w:val="20"/>
        </w:rPr>
        <w:t>)</w:t>
      </w:r>
      <w:r>
        <w:rPr>
          <w:sz w:val="20"/>
        </w:rPr>
        <w:t>на ребенка будут взысканы алименты в размере ¼ заработка, плюс 1/6 заработка на Ефремову до достижения ребенком возраста 5 лет</w:t>
      </w:r>
      <w:r>
        <w:rPr>
          <w:sz w:val="20"/>
        </w:rPr>
        <w:br/>
      </w:r>
      <w:r>
        <w:rPr>
          <w:b/>
          <w:sz w:val="20"/>
          <w:lang w:val="en-US"/>
        </w:rPr>
        <w:t>b</w:t>
      </w:r>
      <w:r>
        <w:rPr>
          <w:b/>
          <w:sz w:val="20"/>
        </w:rPr>
        <w:t>)</w:t>
      </w:r>
      <w:r>
        <w:rPr>
          <w:sz w:val="20"/>
        </w:rPr>
        <w:t>на ребенка будут взысканы алименты в размере ¼ заработка, плюс 1/6 заработка на Ефремову до достижения ребенком возраста трех лет</w:t>
      </w:r>
      <w:r>
        <w:rPr>
          <w:sz w:val="20"/>
        </w:rPr>
        <w:br/>
      </w:r>
      <w:r>
        <w:rPr>
          <w:b/>
          <w:sz w:val="20"/>
          <w:lang w:val="en-US"/>
        </w:rPr>
        <w:t>c</w:t>
      </w:r>
      <w:r>
        <w:rPr>
          <w:b/>
          <w:sz w:val="20"/>
        </w:rPr>
        <w:t>)</w:t>
      </w:r>
      <w:r>
        <w:rPr>
          <w:sz w:val="20"/>
        </w:rPr>
        <w:t>на ребенка будут взысканы алименты в размере ¼ заработка, во взыскании алиментов на Ефремову будет отказано</w:t>
      </w:r>
      <w:r>
        <w:rPr>
          <w:sz w:val="20"/>
        </w:rPr>
        <w:br/>
      </w:r>
      <w:r>
        <w:rPr>
          <w:b/>
          <w:sz w:val="20"/>
          <w:lang w:val="en-US"/>
        </w:rPr>
        <w:t>d</w:t>
      </w:r>
      <w:r>
        <w:rPr>
          <w:b/>
          <w:sz w:val="20"/>
        </w:rPr>
        <w:t>)</w:t>
      </w:r>
      <w:r>
        <w:rPr>
          <w:sz w:val="20"/>
        </w:rPr>
        <w:t>на ребенка будут взысканы алименты в размере ¼ заработка, плюс на Ефремову до достижения ребенком возраста трех лет будут взысканы алименты в твердой денежной сумме</w:t>
      </w:r>
    </w:p>
    <w:p w:rsidR="00EF5120" w:rsidRDefault="00EF5120" w:rsidP="00EF5120">
      <w:pPr>
        <w:numPr>
          <w:ilvl w:val="0"/>
          <w:numId w:val="15"/>
        </w:numPr>
        <w:spacing w:before="60"/>
        <w:ind w:left="227" w:hanging="227"/>
        <w:rPr>
          <w:b/>
          <w:sz w:val="20"/>
        </w:rPr>
      </w:pPr>
      <w:r>
        <w:rPr>
          <w:b/>
          <w:sz w:val="20"/>
        </w:rPr>
        <w:t>Гражданин Харламов, увидев объявление о вакансии художника в архитектурное бюро, пришёл в отдел кадров на собеседование. Там ему сказали, что готовы взять его на работу, но трудовой договор с ним заключат на год, чтобы проверить, хороший ли он работник, а через год будут решать вопрос о продлении договора. Законны ли такие действия работодателя?</w:t>
      </w:r>
      <w:r>
        <w:rPr>
          <w:b/>
          <w:sz w:val="20"/>
        </w:rPr>
        <w:br/>
      </w:r>
      <w:r>
        <w:rPr>
          <w:b/>
          <w:sz w:val="20"/>
          <w:lang w:val="en-US"/>
        </w:rPr>
        <w:t>a</w:t>
      </w:r>
      <w:r>
        <w:rPr>
          <w:b/>
          <w:sz w:val="20"/>
        </w:rPr>
        <w:t>)</w:t>
      </w:r>
      <w:r>
        <w:rPr>
          <w:sz w:val="20"/>
        </w:rPr>
        <w:t>Нет, так как максимальный срок испытания при приёме на работу не может превышать трёх месяцев</w:t>
      </w:r>
      <w:r>
        <w:rPr>
          <w:sz w:val="20"/>
        </w:rPr>
        <w:br/>
      </w:r>
      <w:r>
        <w:rPr>
          <w:b/>
          <w:sz w:val="20"/>
          <w:lang w:val="en-US"/>
        </w:rPr>
        <w:t>b</w:t>
      </w:r>
      <w:r>
        <w:rPr>
          <w:b/>
          <w:sz w:val="20"/>
        </w:rPr>
        <w:t>)</w:t>
      </w:r>
      <w:r>
        <w:rPr>
          <w:sz w:val="20"/>
        </w:rPr>
        <w:t>Нет, так как такого основания для заключения срочного трудового договора как проверка деловых качеств работника в законе не предусмотрено</w:t>
      </w:r>
      <w:r>
        <w:rPr>
          <w:sz w:val="20"/>
        </w:rPr>
        <w:br/>
      </w:r>
      <w:r>
        <w:rPr>
          <w:b/>
          <w:sz w:val="20"/>
          <w:lang w:val="en-US"/>
        </w:rPr>
        <w:t>c</w:t>
      </w:r>
      <w:r>
        <w:rPr>
          <w:b/>
          <w:sz w:val="20"/>
        </w:rPr>
        <w:t>)</w:t>
      </w:r>
      <w:r>
        <w:rPr>
          <w:sz w:val="20"/>
        </w:rPr>
        <w:t>Да, так как в законе предусмотрено такое основание для заключения срочного трудового договора как проверка деловых качеств работника</w:t>
      </w:r>
      <w:r>
        <w:rPr>
          <w:sz w:val="20"/>
        </w:rPr>
        <w:br/>
      </w:r>
      <w:r>
        <w:rPr>
          <w:b/>
          <w:sz w:val="20"/>
          <w:lang w:val="en-US"/>
        </w:rPr>
        <w:t>d</w:t>
      </w:r>
      <w:r>
        <w:rPr>
          <w:b/>
          <w:sz w:val="20"/>
        </w:rPr>
        <w:t>)</w:t>
      </w:r>
      <w:r>
        <w:rPr>
          <w:sz w:val="20"/>
        </w:rPr>
        <w:t>Да, так как максимальный срок испытания при приёме на работу равен одному году</w:t>
      </w:r>
    </w:p>
    <w:p w:rsidR="002F0691" w:rsidRPr="003A48A7" w:rsidRDefault="002F0691" w:rsidP="002F0691">
      <w:pPr>
        <w:numPr>
          <w:ilvl w:val="0"/>
          <w:numId w:val="15"/>
        </w:numPr>
        <w:spacing w:before="60"/>
        <w:ind w:left="170" w:hanging="170"/>
        <w:rPr>
          <w:sz w:val="20"/>
        </w:rPr>
      </w:pPr>
      <w:r w:rsidRPr="003A48A7">
        <w:rPr>
          <w:b/>
          <w:sz w:val="20"/>
        </w:rPr>
        <w:t xml:space="preserve">Гражданину России Петрову, проживающему в приграничной зоне, </w:t>
      </w:r>
      <w:r w:rsidRPr="0036352F">
        <w:rPr>
          <w:b/>
          <w:color w:val="222222"/>
          <w:sz w:val="20"/>
        </w:rPr>
        <w:t>Управление</w:t>
      </w:r>
      <w:r w:rsidRPr="003A48A7">
        <w:rPr>
          <w:b/>
          <w:color w:val="222222"/>
          <w:sz w:val="20"/>
        </w:rPr>
        <w:t>м</w:t>
      </w:r>
      <w:r w:rsidRPr="0036352F">
        <w:rPr>
          <w:b/>
          <w:color w:val="222222"/>
          <w:sz w:val="20"/>
        </w:rPr>
        <w:t xml:space="preserve"> по вопросам миграции </w:t>
      </w:r>
      <w:r w:rsidRPr="003A48A7">
        <w:rPr>
          <w:b/>
          <w:color w:val="222222"/>
          <w:sz w:val="20"/>
        </w:rPr>
        <w:t>МВД по Республике Бурятия</w:t>
      </w:r>
      <w:r w:rsidRPr="003A48A7">
        <w:rPr>
          <w:b/>
          <w:sz w:val="20"/>
        </w:rPr>
        <w:t xml:space="preserve"> за утерю паспорта было назначено административное наказание в виде административного выдворения за пределы Российской Федерации. Петров обратился в суд с заявлением об оспаривании решения, принятого </w:t>
      </w:r>
      <w:r w:rsidRPr="0036352F">
        <w:rPr>
          <w:b/>
          <w:color w:val="222222"/>
          <w:sz w:val="20"/>
        </w:rPr>
        <w:t>Управление</w:t>
      </w:r>
      <w:r w:rsidRPr="003A48A7">
        <w:rPr>
          <w:b/>
          <w:color w:val="222222"/>
          <w:sz w:val="20"/>
        </w:rPr>
        <w:t>м</w:t>
      </w:r>
      <w:r w:rsidRPr="0036352F">
        <w:rPr>
          <w:b/>
          <w:color w:val="222222"/>
          <w:sz w:val="20"/>
        </w:rPr>
        <w:t xml:space="preserve"> по вопросам миграции </w:t>
      </w:r>
      <w:r w:rsidRPr="003A48A7">
        <w:rPr>
          <w:b/>
          <w:color w:val="222222"/>
          <w:sz w:val="20"/>
        </w:rPr>
        <w:t>МВД по Республике Бурятия</w:t>
      </w:r>
      <w:r w:rsidRPr="003A48A7">
        <w:rPr>
          <w:b/>
          <w:sz w:val="20"/>
        </w:rPr>
        <w:t>. Какое решение должен вынести суд?</w:t>
      </w:r>
      <w:r w:rsidRPr="003A48A7">
        <w:rPr>
          <w:b/>
          <w:sz w:val="20"/>
        </w:rPr>
        <w:br/>
      </w:r>
      <w:r w:rsidRPr="003A48A7">
        <w:rPr>
          <w:b/>
          <w:sz w:val="20"/>
          <w:lang w:val="en-US"/>
        </w:rPr>
        <w:t>a</w:t>
      </w:r>
      <w:r w:rsidRPr="003A48A7">
        <w:rPr>
          <w:b/>
          <w:sz w:val="20"/>
        </w:rPr>
        <w:t>)</w:t>
      </w:r>
      <w:r w:rsidRPr="003A48A7">
        <w:rPr>
          <w:sz w:val="20"/>
        </w:rPr>
        <w:t>признать незаконным принятое решение, потому что граждане РФ могут быть выдворены за пределы Российской Федерации только на основании решения суда</w:t>
      </w:r>
      <w:r w:rsidRPr="003A48A7">
        <w:rPr>
          <w:sz w:val="20"/>
        </w:rPr>
        <w:br/>
      </w:r>
      <w:r w:rsidRPr="003A48A7">
        <w:rPr>
          <w:b/>
          <w:sz w:val="20"/>
          <w:lang w:val="en-US"/>
        </w:rPr>
        <w:t>b</w:t>
      </w:r>
      <w:r w:rsidRPr="003A48A7">
        <w:rPr>
          <w:b/>
          <w:sz w:val="20"/>
        </w:rPr>
        <w:t>)</w:t>
      </w:r>
      <w:r w:rsidRPr="003A48A7">
        <w:rPr>
          <w:sz w:val="20"/>
        </w:rPr>
        <w:t>признать незаконным принятое решение, потому что административное наказание в виде выдворения за пределы Российской Федерации может применяться только в отношении граждан РФ, не проживающих в приграничной территории</w:t>
      </w:r>
      <w:r w:rsidRPr="003A48A7">
        <w:rPr>
          <w:sz w:val="20"/>
        </w:rPr>
        <w:br/>
      </w:r>
      <w:r w:rsidRPr="003A48A7">
        <w:rPr>
          <w:b/>
          <w:sz w:val="20"/>
          <w:lang w:val="en-US"/>
        </w:rPr>
        <w:t>c</w:t>
      </w:r>
      <w:r w:rsidRPr="003A48A7">
        <w:rPr>
          <w:b/>
          <w:sz w:val="20"/>
        </w:rPr>
        <w:t>)</w:t>
      </w:r>
      <w:r w:rsidRPr="003A48A7">
        <w:rPr>
          <w:sz w:val="20"/>
        </w:rPr>
        <w:t xml:space="preserve">признать незаконным принятое решение, потому что административное наказание в виде выдворения за пределы Российской Федерации может применяться только в отношении иностранных граждан и лиц без гражданства </w:t>
      </w:r>
      <w:r w:rsidRPr="003A48A7">
        <w:rPr>
          <w:sz w:val="20"/>
        </w:rPr>
        <w:br/>
      </w:r>
      <w:r w:rsidRPr="003A48A7">
        <w:rPr>
          <w:b/>
          <w:sz w:val="20"/>
          <w:lang w:val="en-US"/>
        </w:rPr>
        <w:t>d</w:t>
      </w:r>
      <w:r w:rsidRPr="003A48A7">
        <w:rPr>
          <w:b/>
          <w:sz w:val="20"/>
        </w:rPr>
        <w:t>)</w:t>
      </w:r>
      <w:r w:rsidRPr="003A48A7">
        <w:rPr>
          <w:sz w:val="20"/>
        </w:rPr>
        <w:t xml:space="preserve">отказать в удовлетворении заявления, потому что действия </w:t>
      </w:r>
      <w:r w:rsidRPr="0036352F">
        <w:rPr>
          <w:color w:val="222222"/>
          <w:sz w:val="20"/>
        </w:rPr>
        <w:t>Управлени</w:t>
      </w:r>
      <w:r w:rsidRPr="003A48A7">
        <w:rPr>
          <w:color w:val="222222"/>
          <w:sz w:val="20"/>
        </w:rPr>
        <w:t>я</w:t>
      </w:r>
      <w:r w:rsidRPr="0036352F">
        <w:rPr>
          <w:color w:val="222222"/>
          <w:sz w:val="20"/>
        </w:rPr>
        <w:t xml:space="preserve"> по вопросам миграции </w:t>
      </w:r>
      <w:r w:rsidRPr="003A48A7">
        <w:rPr>
          <w:color w:val="222222"/>
          <w:sz w:val="20"/>
        </w:rPr>
        <w:t>МВД по Республике Бурятия</w:t>
      </w:r>
      <w:r w:rsidRPr="003A48A7">
        <w:rPr>
          <w:sz w:val="20"/>
        </w:rPr>
        <w:t xml:space="preserve"> правомерны </w:t>
      </w:r>
    </w:p>
    <w:p w:rsidR="00EF5120" w:rsidRDefault="003A25EA" w:rsidP="00EF5120">
      <w:pPr>
        <w:numPr>
          <w:ilvl w:val="0"/>
          <w:numId w:val="15"/>
        </w:numPr>
        <w:spacing w:before="60"/>
        <w:ind w:left="227" w:hanging="227"/>
        <w:rPr>
          <w:b/>
          <w:sz w:val="20"/>
        </w:rPr>
      </w:pPr>
      <w:r>
        <w:rPr>
          <w:b/>
          <w:sz w:val="20"/>
        </w:rPr>
        <w:t>С</w:t>
      </w:r>
      <w:r w:rsidR="00EF5120">
        <w:rPr>
          <w:b/>
          <w:sz w:val="20"/>
        </w:rPr>
        <w:t xml:space="preserve">удья Попов рассматривал дело по иску Иванова об освобождении имущества от ареста. Так как наступило обеденное время - судья объявил перерыв в заседании на один час. Во время перерыва судья рассмотрел дело о привлечении Пупкина к административной ответственности, т.к. это не заняло много времени. После этого судья продолжил рассмотрение дело по иску Иванова. </w:t>
      </w:r>
      <w:r w:rsidR="00EF5120">
        <w:rPr>
          <w:b/>
          <w:sz w:val="20"/>
        </w:rPr>
        <w:br/>
        <w:t xml:space="preserve">Мог ли судья рассмотреть дело об административном правонарушении во время назначенное для отдыха? </w:t>
      </w:r>
      <w:r w:rsidR="00EF5120">
        <w:rPr>
          <w:b/>
          <w:sz w:val="20"/>
        </w:rPr>
        <w:br/>
      </w:r>
      <w:r w:rsidR="00EF5120">
        <w:rPr>
          <w:b/>
          <w:sz w:val="20"/>
          <w:lang w:val="en-US"/>
        </w:rPr>
        <w:t>a</w:t>
      </w:r>
      <w:r w:rsidR="00EF5120">
        <w:rPr>
          <w:b/>
          <w:sz w:val="20"/>
        </w:rPr>
        <w:t>)</w:t>
      </w:r>
      <w:r w:rsidR="00EF5120">
        <w:rPr>
          <w:sz w:val="20"/>
        </w:rPr>
        <w:t>да, т.к. в соответствии с принципом непрерывности это допустимо</w:t>
      </w:r>
      <w:r w:rsidR="00EF5120">
        <w:rPr>
          <w:sz w:val="20"/>
        </w:rPr>
        <w:br/>
      </w:r>
      <w:r w:rsidR="00EF5120">
        <w:rPr>
          <w:b/>
          <w:sz w:val="20"/>
          <w:lang w:val="en-US"/>
        </w:rPr>
        <w:t>b</w:t>
      </w:r>
      <w:r w:rsidR="00EF5120">
        <w:rPr>
          <w:b/>
          <w:sz w:val="20"/>
        </w:rPr>
        <w:t>)</w:t>
      </w:r>
      <w:r w:rsidR="00EF5120">
        <w:rPr>
          <w:sz w:val="20"/>
        </w:rPr>
        <w:t>да, т.к. в соответствии с принципом законности это допустимо</w:t>
      </w:r>
      <w:r w:rsidR="00EF5120">
        <w:rPr>
          <w:b/>
          <w:sz w:val="20"/>
        </w:rPr>
        <w:br/>
      </w:r>
      <w:r w:rsidR="00EF5120">
        <w:rPr>
          <w:b/>
          <w:sz w:val="20"/>
          <w:lang w:val="en-US"/>
        </w:rPr>
        <w:t>c</w:t>
      </w:r>
      <w:r w:rsidR="00EF5120">
        <w:rPr>
          <w:b/>
          <w:sz w:val="20"/>
        </w:rPr>
        <w:t>)</w:t>
      </w:r>
      <w:r w:rsidR="00EF5120">
        <w:rPr>
          <w:sz w:val="20"/>
        </w:rPr>
        <w:t>нет, т.к. в соответствии с принципом непрерывности это не допускается</w:t>
      </w:r>
      <w:r w:rsidR="00EF5120">
        <w:rPr>
          <w:sz w:val="20"/>
        </w:rPr>
        <w:br/>
      </w:r>
      <w:r w:rsidR="00EF5120">
        <w:rPr>
          <w:b/>
          <w:sz w:val="20"/>
          <w:lang w:val="en-US"/>
        </w:rPr>
        <w:t>d</w:t>
      </w:r>
      <w:r w:rsidR="00EF5120">
        <w:rPr>
          <w:b/>
          <w:sz w:val="20"/>
        </w:rPr>
        <w:t>)</w:t>
      </w:r>
      <w:r w:rsidR="00EF5120">
        <w:rPr>
          <w:sz w:val="20"/>
        </w:rPr>
        <w:t>нет, т.к. это недопустимо в соответствии с принципом непосредственности</w:t>
      </w:r>
    </w:p>
    <w:p w:rsidR="00EF5120" w:rsidRDefault="00B75A2C" w:rsidP="00EF5120">
      <w:pPr>
        <w:autoSpaceDE w:val="0"/>
        <w:autoSpaceDN w:val="0"/>
        <w:adjustRightInd w:val="0"/>
        <w:spacing w:before="120"/>
        <w:jc w:val="both"/>
        <w:rPr>
          <w:b/>
          <w:bCs/>
          <w:sz w:val="28"/>
          <w:szCs w:val="28"/>
          <w:u w:val="single"/>
        </w:rPr>
      </w:pPr>
      <w:r w:rsidRPr="00B75A2C">
        <w:rPr>
          <w:b/>
          <w:sz w:val="28"/>
          <w:szCs w:val="28"/>
          <w:u w:val="single"/>
        </w:rPr>
        <w:t>5</w:t>
      </w:r>
      <w:r w:rsidR="00EF5120">
        <w:rPr>
          <w:b/>
          <w:sz w:val="28"/>
          <w:szCs w:val="28"/>
          <w:u w:val="single"/>
        </w:rPr>
        <w:t>.</w:t>
      </w:r>
      <w:r w:rsidR="00EF5120">
        <w:rPr>
          <w:sz w:val="28"/>
          <w:szCs w:val="28"/>
          <w:u w:val="single"/>
        </w:rPr>
        <w:t xml:space="preserve"> </w:t>
      </w:r>
      <w:r w:rsidR="00EF5120">
        <w:rPr>
          <w:b/>
          <w:bCs/>
          <w:sz w:val="28"/>
          <w:szCs w:val="28"/>
          <w:u w:val="single"/>
        </w:rPr>
        <w:t>Заполнение пропуска в статье нормативного акта</w:t>
      </w:r>
    </w:p>
    <w:p w:rsidR="00EF5120" w:rsidRDefault="00EF5120" w:rsidP="00EF5120">
      <w:pPr>
        <w:autoSpaceDE w:val="0"/>
        <w:autoSpaceDN w:val="0"/>
        <w:adjustRightInd w:val="0"/>
        <w:spacing w:after="120"/>
        <w:jc w:val="both"/>
        <w:rPr>
          <w:b/>
          <w:color w:val="000000"/>
          <w:sz w:val="28"/>
          <w:szCs w:val="28"/>
        </w:rPr>
      </w:pPr>
      <w:r>
        <w:rPr>
          <w:b/>
          <w:bCs/>
          <w:sz w:val="28"/>
          <w:szCs w:val="28"/>
        </w:rPr>
        <w:t>Впишите пропущенные слова в нормах Конституции РФ</w:t>
      </w:r>
    </w:p>
    <w:p w:rsidR="00EF5120" w:rsidRDefault="00EF5120" w:rsidP="00EF5120">
      <w:pPr>
        <w:pStyle w:val="a4"/>
        <w:numPr>
          <w:ilvl w:val="0"/>
          <w:numId w:val="16"/>
        </w:numPr>
        <w:spacing w:before="120"/>
        <w:ind w:left="227" w:hanging="227"/>
        <w:rPr>
          <w:sz w:val="28"/>
          <w:szCs w:val="28"/>
        </w:rPr>
      </w:pPr>
      <w:r>
        <w:rPr>
          <w:b/>
          <w:sz w:val="28"/>
          <w:szCs w:val="28"/>
        </w:rPr>
        <w:t>____________________</w:t>
      </w:r>
      <w:r>
        <w:rPr>
          <w:sz w:val="28"/>
          <w:szCs w:val="28"/>
        </w:rPr>
        <w:t xml:space="preserve"> прав и свобод </w:t>
      </w:r>
      <w:r>
        <w:rPr>
          <w:b/>
          <w:sz w:val="28"/>
          <w:szCs w:val="28"/>
        </w:rPr>
        <w:t>________________</w:t>
      </w:r>
      <w:r>
        <w:rPr>
          <w:sz w:val="28"/>
          <w:szCs w:val="28"/>
        </w:rPr>
        <w:t xml:space="preserve"> и </w:t>
      </w:r>
      <w:r>
        <w:rPr>
          <w:b/>
          <w:sz w:val="28"/>
          <w:szCs w:val="28"/>
        </w:rPr>
        <w:t xml:space="preserve">________________ </w:t>
      </w:r>
      <w:r>
        <w:rPr>
          <w:sz w:val="28"/>
          <w:szCs w:val="28"/>
        </w:rPr>
        <w:t xml:space="preserve">не должно </w:t>
      </w:r>
      <w:r>
        <w:rPr>
          <w:b/>
          <w:sz w:val="28"/>
          <w:szCs w:val="28"/>
        </w:rPr>
        <w:t>_______________</w:t>
      </w:r>
      <w:r>
        <w:rPr>
          <w:sz w:val="28"/>
          <w:szCs w:val="28"/>
        </w:rPr>
        <w:t xml:space="preserve"> права и свободы </w:t>
      </w:r>
      <w:r>
        <w:rPr>
          <w:b/>
          <w:sz w:val="28"/>
          <w:szCs w:val="28"/>
        </w:rPr>
        <w:t>______________   _________ .</w:t>
      </w:r>
    </w:p>
    <w:p w:rsidR="00EF5120" w:rsidRDefault="00EF5120" w:rsidP="00EF5120">
      <w:pPr>
        <w:pStyle w:val="a4"/>
        <w:numPr>
          <w:ilvl w:val="0"/>
          <w:numId w:val="16"/>
        </w:numPr>
        <w:spacing w:before="120"/>
        <w:ind w:left="227" w:hanging="227"/>
        <w:rPr>
          <w:sz w:val="28"/>
          <w:szCs w:val="28"/>
        </w:rPr>
      </w:pPr>
      <w:r>
        <w:rPr>
          <w:sz w:val="28"/>
          <w:szCs w:val="28"/>
        </w:rPr>
        <w:t xml:space="preserve">Смертная казнь </w:t>
      </w:r>
      <w:r>
        <w:rPr>
          <w:b/>
          <w:sz w:val="28"/>
          <w:szCs w:val="28"/>
        </w:rPr>
        <w:t>__________</w:t>
      </w:r>
      <w:r>
        <w:rPr>
          <w:sz w:val="28"/>
          <w:szCs w:val="28"/>
        </w:rPr>
        <w:t xml:space="preserve"> до ее отмены может устанавливаться федеральным законом в качестве </w:t>
      </w:r>
      <w:r>
        <w:rPr>
          <w:b/>
          <w:sz w:val="28"/>
          <w:szCs w:val="28"/>
        </w:rPr>
        <w:t>____________________</w:t>
      </w:r>
      <w:r>
        <w:rPr>
          <w:sz w:val="28"/>
          <w:szCs w:val="28"/>
        </w:rPr>
        <w:t xml:space="preserve"> меры наказания за особо тяжкие преступления против </w:t>
      </w:r>
      <w:r>
        <w:rPr>
          <w:b/>
          <w:sz w:val="28"/>
          <w:szCs w:val="28"/>
        </w:rPr>
        <w:t>____________</w:t>
      </w:r>
      <w:r>
        <w:rPr>
          <w:sz w:val="28"/>
          <w:szCs w:val="28"/>
        </w:rPr>
        <w:t xml:space="preserve"> при предоставлении обвиняемому права на рассмотрение его дела </w:t>
      </w:r>
      <w:r>
        <w:rPr>
          <w:b/>
          <w:sz w:val="28"/>
          <w:szCs w:val="28"/>
        </w:rPr>
        <w:t>_______</w:t>
      </w:r>
      <w:r>
        <w:rPr>
          <w:sz w:val="28"/>
          <w:szCs w:val="28"/>
        </w:rPr>
        <w:t xml:space="preserve"> с участием присяжных </w:t>
      </w:r>
      <w:r>
        <w:rPr>
          <w:b/>
          <w:sz w:val="28"/>
          <w:szCs w:val="28"/>
        </w:rPr>
        <w:t>________________</w:t>
      </w:r>
      <w:r>
        <w:rPr>
          <w:sz w:val="28"/>
          <w:szCs w:val="28"/>
        </w:rPr>
        <w:t>.</w:t>
      </w:r>
    </w:p>
    <w:p w:rsidR="00EF5120" w:rsidRDefault="00EF5120" w:rsidP="00EF5120">
      <w:pPr>
        <w:pStyle w:val="a4"/>
        <w:numPr>
          <w:ilvl w:val="0"/>
          <w:numId w:val="16"/>
        </w:numPr>
        <w:spacing w:before="120"/>
        <w:ind w:left="227" w:hanging="227"/>
        <w:rPr>
          <w:sz w:val="28"/>
          <w:szCs w:val="28"/>
        </w:rPr>
      </w:pPr>
      <w:r>
        <w:rPr>
          <w:sz w:val="28"/>
          <w:szCs w:val="28"/>
        </w:rPr>
        <w:t xml:space="preserve">Каждый имеет право на </w:t>
      </w:r>
      <w:r>
        <w:rPr>
          <w:b/>
          <w:sz w:val="28"/>
          <w:szCs w:val="28"/>
        </w:rPr>
        <w:t>____________</w:t>
      </w:r>
      <w:r>
        <w:rPr>
          <w:sz w:val="28"/>
          <w:szCs w:val="28"/>
        </w:rPr>
        <w:t xml:space="preserve"> переписки, </w:t>
      </w:r>
      <w:r>
        <w:rPr>
          <w:b/>
          <w:sz w:val="28"/>
          <w:szCs w:val="28"/>
        </w:rPr>
        <w:t>___________________</w:t>
      </w:r>
      <w:r>
        <w:rPr>
          <w:sz w:val="28"/>
          <w:szCs w:val="28"/>
        </w:rPr>
        <w:t xml:space="preserve"> переговоров, </w:t>
      </w:r>
      <w:r>
        <w:rPr>
          <w:b/>
          <w:sz w:val="28"/>
          <w:szCs w:val="28"/>
        </w:rPr>
        <w:t>_______________</w:t>
      </w:r>
      <w:r>
        <w:rPr>
          <w:sz w:val="28"/>
          <w:szCs w:val="28"/>
        </w:rPr>
        <w:t xml:space="preserve">, телеграфных и иных сообщений. Ограничение этого права допускается только на основании судебного </w:t>
      </w:r>
      <w:r>
        <w:rPr>
          <w:b/>
          <w:sz w:val="28"/>
          <w:szCs w:val="28"/>
        </w:rPr>
        <w:t>________________</w:t>
      </w:r>
      <w:r>
        <w:rPr>
          <w:sz w:val="28"/>
          <w:szCs w:val="28"/>
        </w:rPr>
        <w:t>.</w:t>
      </w:r>
    </w:p>
    <w:p w:rsidR="00EF5120" w:rsidRDefault="00EF5120" w:rsidP="00EF5120">
      <w:pPr>
        <w:pStyle w:val="a4"/>
        <w:numPr>
          <w:ilvl w:val="0"/>
          <w:numId w:val="16"/>
        </w:numPr>
        <w:spacing w:before="120"/>
        <w:ind w:left="227" w:hanging="227"/>
        <w:rPr>
          <w:sz w:val="28"/>
          <w:szCs w:val="28"/>
        </w:rPr>
      </w:pPr>
      <w:r>
        <w:rPr>
          <w:b/>
          <w:sz w:val="28"/>
          <w:szCs w:val="28"/>
        </w:rPr>
        <w:t>_______________</w:t>
      </w:r>
      <w:r>
        <w:rPr>
          <w:sz w:val="28"/>
          <w:szCs w:val="28"/>
        </w:rPr>
        <w:t xml:space="preserve"> неприкосновенно. Никто не </w:t>
      </w:r>
      <w:r>
        <w:rPr>
          <w:b/>
          <w:sz w:val="28"/>
          <w:szCs w:val="28"/>
        </w:rPr>
        <w:t>____________</w:t>
      </w:r>
      <w:r>
        <w:rPr>
          <w:sz w:val="28"/>
          <w:szCs w:val="28"/>
        </w:rPr>
        <w:t xml:space="preserve"> проникать в </w:t>
      </w:r>
      <w:r>
        <w:rPr>
          <w:b/>
          <w:sz w:val="28"/>
          <w:szCs w:val="28"/>
        </w:rPr>
        <w:t>_____________</w:t>
      </w:r>
      <w:r>
        <w:rPr>
          <w:sz w:val="28"/>
          <w:szCs w:val="28"/>
        </w:rPr>
        <w:t xml:space="preserve"> против воли </w:t>
      </w:r>
      <w:r>
        <w:rPr>
          <w:b/>
          <w:sz w:val="28"/>
          <w:szCs w:val="28"/>
        </w:rPr>
        <w:t>____________________</w:t>
      </w:r>
      <w:r>
        <w:rPr>
          <w:sz w:val="28"/>
          <w:szCs w:val="28"/>
        </w:rPr>
        <w:t xml:space="preserve"> в нем лиц иначе как в случаях, установленных федеральным </w:t>
      </w:r>
      <w:r>
        <w:rPr>
          <w:b/>
          <w:sz w:val="28"/>
          <w:szCs w:val="28"/>
        </w:rPr>
        <w:t>_______________</w:t>
      </w:r>
      <w:r>
        <w:rPr>
          <w:sz w:val="28"/>
          <w:szCs w:val="28"/>
        </w:rPr>
        <w:t xml:space="preserve">, или на основании </w:t>
      </w:r>
      <w:r>
        <w:rPr>
          <w:b/>
          <w:sz w:val="28"/>
          <w:szCs w:val="28"/>
        </w:rPr>
        <w:t>___________________</w:t>
      </w:r>
      <w:r>
        <w:rPr>
          <w:sz w:val="28"/>
          <w:szCs w:val="28"/>
        </w:rPr>
        <w:t xml:space="preserve"> решения.</w:t>
      </w:r>
    </w:p>
    <w:p w:rsidR="00EF5120" w:rsidRDefault="00EF5120" w:rsidP="00EF5120">
      <w:pPr>
        <w:pStyle w:val="a4"/>
        <w:numPr>
          <w:ilvl w:val="0"/>
          <w:numId w:val="16"/>
        </w:numPr>
        <w:spacing w:before="120"/>
        <w:ind w:left="227" w:hanging="227"/>
        <w:rPr>
          <w:sz w:val="28"/>
          <w:szCs w:val="28"/>
        </w:rPr>
      </w:pPr>
      <w:r>
        <w:rPr>
          <w:sz w:val="28"/>
          <w:szCs w:val="28"/>
        </w:rPr>
        <w:t xml:space="preserve">Не допускаются пропаганда или </w:t>
      </w:r>
      <w:r>
        <w:rPr>
          <w:b/>
          <w:sz w:val="28"/>
          <w:szCs w:val="28"/>
        </w:rPr>
        <w:t>____________________</w:t>
      </w:r>
      <w:r>
        <w:rPr>
          <w:sz w:val="28"/>
          <w:szCs w:val="28"/>
        </w:rPr>
        <w:t xml:space="preserve">, возбуждающие социальную, </w:t>
      </w:r>
      <w:r>
        <w:rPr>
          <w:b/>
          <w:sz w:val="28"/>
          <w:szCs w:val="28"/>
        </w:rPr>
        <w:t>_____________</w:t>
      </w:r>
      <w:r>
        <w:rPr>
          <w:sz w:val="28"/>
          <w:szCs w:val="28"/>
        </w:rPr>
        <w:t xml:space="preserve">, национальную или </w:t>
      </w:r>
      <w:r>
        <w:rPr>
          <w:b/>
          <w:sz w:val="28"/>
          <w:szCs w:val="28"/>
        </w:rPr>
        <w:t>__________________</w:t>
      </w:r>
      <w:r>
        <w:rPr>
          <w:sz w:val="28"/>
          <w:szCs w:val="28"/>
        </w:rPr>
        <w:t xml:space="preserve"> ненависть и </w:t>
      </w:r>
      <w:r>
        <w:rPr>
          <w:b/>
          <w:sz w:val="28"/>
          <w:szCs w:val="28"/>
        </w:rPr>
        <w:t>_______________</w:t>
      </w:r>
      <w:r>
        <w:rPr>
          <w:sz w:val="28"/>
          <w:szCs w:val="28"/>
        </w:rPr>
        <w:t>.</w:t>
      </w:r>
    </w:p>
    <w:p w:rsidR="00EF5120" w:rsidRDefault="00EF5120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br w:type="page"/>
      </w:r>
    </w:p>
    <w:p w:rsidR="00EF5120" w:rsidRDefault="00B75A2C" w:rsidP="00EF5120">
      <w:pPr>
        <w:rPr>
          <w:b/>
          <w:sz w:val="28"/>
          <w:szCs w:val="28"/>
          <w:u w:val="single"/>
        </w:rPr>
      </w:pPr>
      <w:r w:rsidRPr="003A25EA">
        <w:rPr>
          <w:b/>
          <w:sz w:val="28"/>
          <w:szCs w:val="28"/>
          <w:u w:val="single"/>
        </w:rPr>
        <w:lastRenderedPageBreak/>
        <w:t>6</w:t>
      </w:r>
      <w:r w:rsidR="00EF5120">
        <w:rPr>
          <w:b/>
          <w:sz w:val="28"/>
          <w:szCs w:val="28"/>
          <w:u w:val="single"/>
        </w:rPr>
        <w:t>. Р</w:t>
      </w:r>
      <w:r w:rsidR="00EF5120">
        <w:rPr>
          <w:b/>
          <w:bCs/>
          <w:sz w:val="28"/>
          <w:szCs w:val="28"/>
          <w:u w:val="single"/>
        </w:rPr>
        <w:t>асшифровка аббревиатур (сокращений)</w:t>
      </w:r>
    </w:p>
    <w:p w:rsidR="00EF5120" w:rsidRDefault="00EF5120" w:rsidP="00EF5120">
      <w:pPr>
        <w:spacing w:after="12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Впишите расшифровку приведенных аббревиатур </w:t>
      </w:r>
      <w:r>
        <w:rPr>
          <w:b/>
          <w:bCs/>
          <w:sz w:val="28"/>
          <w:szCs w:val="28"/>
        </w:rPr>
        <w:t>(сокращений)</w:t>
      </w:r>
    </w:p>
    <w:tbl>
      <w:tblPr>
        <w:tblW w:w="110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04"/>
        <w:gridCol w:w="8781"/>
      </w:tblGrid>
      <w:tr w:rsidR="00EF5120" w:rsidTr="00EF5120"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20" w:rsidRDefault="00EF5120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ОИК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120" w:rsidRDefault="00EF5120">
            <w:pPr>
              <w:jc w:val="both"/>
              <w:rPr>
                <w:sz w:val="20"/>
              </w:rPr>
            </w:pPr>
          </w:p>
        </w:tc>
      </w:tr>
      <w:tr w:rsidR="00EF5120" w:rsidTr="00EF5120"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20" w:rsidRDefault="00EF512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УДО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120" w:rsidRDefault="00EF5120">
            <w:pPr>
              <w:jc w:val="both"/>
              <w:rPr>
                <w:sz w:val="20"/>
              </w:rPr>
            </w:pPr>
          </w:p>
        </w:tc>
      </w:tr>
      <w:tr w:rsidR="00EF5120" w:rsidTr="00EF5120"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20" w:rsidRDefault="00EF512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ТК РФ</w:t>
            </w:r>
            <w:r>
              <w:rPr>
                <w:rStyle w:val="a7"/>
                <w:b/>
                <w:sz w:val="28"/>
                <w:szCs w:val="28"/>
              </w:rPr>
              <w:footnoteReference w:id="1"/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120" w:rsidRDefault="00EF5120">
            <w:pPr>
              <w:jc w:val="both"/>
              <w:rPr>
                <w:sz w:val="20"/>
              </w:rPr>
            </w:pPr>
          </w:p>
        </w:tc>
      </w:tr>
      <w:tr w:rsidR="00EF5120" w:rsidTr="00EF5120"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20" w:rsidRDefault="00EF5120">
            <w:pPr>
              <w:pStyle w:val="4"/>
              <w:spacing w:before="0"/>
              <w:rPr>
                <w:i w:val="0"/>
                <w:color w:val="auto"/>
                <w:sz w:val="28"/>
                <w:szCs w:val="28"/>
              </w:rPr>
            </w:pPr>
            <w:r>
              <w:rPr>
                <w:i w:val="0"/>
                <w:color w:val="auto"/>
                <w:sz w:val="28"/>
                <w:szCs w:val="28"/>
              </w:rPr>
              <w:t>МВД РФ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120" w:rsidRDefault="00EF5120">
            <w:pPr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EF5120" w:rsidTr="00EF5120"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20" w:rsidRDefault="00EF512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ЕСПЧ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120" w:rsidRDefault="00EF5120">
            <w:pPr>
              <w:jc w:val="both"/>
              <w:rPr>
                <w:sz w:val="20"/>
              </w:rPr>
            </w:pPr>
          </w:p>
        </w:tc>
      </w:tr>
    </w:tbl>
    <w:p w:rsidR="00EF5120" w:rsidRDefault="00EF5120" w:rsidP="00EF5120">
      <w:pPr>
        <w:rPr>
          <w:b/>
          <w:sz w:val="28"/>
          <w:szCs w:val="28"/>
        </w:rPr>
      </w:pPr>
    </w:p>
    <w:p w:rsidR="00EF5120" w:rsidRDefault="00B75A2C" w:rsidP="00EF5120">
      <w:pPr>
        <w:rPr>
          <w:b/>
          <w:sz w:val="28"/>
          <w:szCs w:val="28"/>
          <w:u w:val="single"/>
        </w:rPr>
      </w:pPr>
      <w:r w:rsidRPr="00B75A2C">
        <w:rPr>
          <w:b/>
          <w:sz w:val="28"/>
          <w:szCs w:val="28"/>
          <w:u w:val="single"/>
        </w:rPr>
        <w:t>7</w:t>
      </w:r>
      <w:r w:rsidR="00EF5120">
        <w:rPr>
          <w:b/>
          <w:sz w:val="28"/>
          <w:szCs w:val="28"/>
          <w:u w:val="single"/>
        </w:rPr>
        <w:t xml:space="preserve">. </w:t>
      </w:r>
      <w:r w:rsidR="00EF5120">
        <w:rPr>
          <w:b/>
          <w:bCs/>
          <w:sz w:val="28"/>
          <w:szCs w:val="28"/>
          <w:u w:val="single"/>
        </w:rPr>
        <w:t>Подбор терминов (понятий) по приведенным определениям</w:t>
      </w:r>
    </w:p>
    <w:p w:rsidR="00EF5120" w:rsidRDefault="00EF5120" w:rsidP="00EF5120">
      <w:pPr>
        <w:rPr>
          <w:b/>
          <w:sz w:val="28"/>
          <w:szCs w:val="28"/>
        </w:rPr>
      </w:pPr>
      <w:r>
        <w:rPr>
          <w:b/>
          <w:sz w:val="28"/>
          <w:szCs w:val="28"/>
        </w:rPr>
        <w:t>Впишите термины, подходящие под приведенные определения</w:t>
      </w:r>
    </w:p>
    <w:tbl>
      <w:tblPr>
        <w:tblW w:w="11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458"/>
        <w:gridCol w:w="8762"/>
      </w:tblGrid>
      <w:tr w:rsidR="00EF5120" w:rsidTr="00EF5120"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120" w:rsidRDefault="00EF5120">
            <w:pPr>
              <w:rPr>
                <w:b/>
                <w:szCs w:val="24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120" w:rsidRDefault="00EF5120">
            <w:pPr>
              <w:jc w:val="both"/>
              <w:rPr>
                <w:sz w:val="20"/>
              </w:rPr>
            </w:pPr>
            <w:r>
              <w:rPr>
                <w:sz w:val="20"/>
              </w:rPr>
              <w:t>Взятые в единстве и взаимосвязи все правовые явления общества</w:t>
            </w:r>
          </w:p>
          <w:p w:rsidR="00EF5120" w:rsidRDefault="00EF5120">
            <w:pPr>
              <w:jc w:val="both"/>
              <w:rPr>
                <w:caps/>
                <w:sz w:val="20"/>
              </w:rPr>
            </w:pPr>
          </w:p>
        </w:tc>
      </w:tr>
      <w:tr w:rsidR="00EF5120" w:rsidTr="00EF5120"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120" w:rsidRDefault="00EF5120">
            <w:pPr>
              <w:rPr>
                <w:b/>
                <w:szCs w:val="24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20" w:rsidRDefault="00EF5120">
            <w:pPr>
              <w:jc w:val="both"/>
              <w:rPr>
                <w:sz w:val="20"/>
              </w:rPr>
            </w:pPr>
            <w:r>
              <w:rPr>
                <w:sz w:val="20"/>
              </w:rPr>
              <w:t>Небольшие поселения в Англии, контролировавшиеся местными лендлордами и обладавшие правом представительства в Палате общин до избирательных реформ XIX в.</w:t>
            </w:r>
          </w:p>
        </w:tc>
      </w:tr>
      <w:tr w:rsidR="00EF5120" w:rsidTr="00EF5120"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120" w:rsidRDefault="00EF5120">
            <w:pPr>
              <w:rPr>
                <w:b/>
                <w:szCs w:val="24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20" w:rsidRDefault="00EF5120">
            <w:pPr>
              <w:jc w:val="both"/>
              <w:rPr>
                <w:sz w:val="20"/>
              </w:rPr>
            </w:pPr>
            <w:r>
              <w:rPr>
                <w:sz w:val="20"/>
              </w:rPr>
              <w:t>Глава муниципального образования (в Иркутской области)</w:t>
            </w:r>
          </w:p>
        </w:tc>
      </w:tr>
      <w:tr w:rsidR="00EF5120" w:rsidTr="00EF5120"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120" w:rsidRDefault="00EF5120">
            <w:pPr>
              <w:rPr>
                <w:b/>
                <w:szCs w:val="24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120" w:rsidRDefault="00EF5120">
            <w:pPr>
              <w:rPr>
                <w:sz w:val="20"/>
              </w:rPr>
            </w:pPr>
            <w:r>
              <w:rPr>
                <w:sz w:val="20"/>
              </w:rPr>
              <w:t>Действие (поведение), посредством которого обнаруживается намерение лица заключить сделку</w:t>
            </w:r>
          </w:p>
          <w:p w:rsidR="00EF5120" w:rsidRDefault="00EF5120">
            <w:pPr>
              <w:rPr>
                <w:sz w:val="20"/>
              </w:rPr>
            </w:pPr>
          </w:p>
        </w:tc>
      </w:tr>
      <w:tr w:rsidR="00EF5120" w:rsidTr="00EF5120"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120" w:rsidRDefault="00EF5120">
            <w:pPr>
              <w:rPr>
                <w:b/>
                <w:szCs w:val="24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20" w:rsidRDefault="00EF5120">
            <w:pPr>
              <w:rPr>
                <w:sz w:val="20"/>
              </w:rPr>
            </w:pPr>
            <w:r>
              <w:rPr>
                <w:sz w:val="20"/>
              </w:rPr>
              <w:t>Ответственность дополнительная к ответственности другого лица, являющегося основным должником</w:t>
            </w:r>
          </w:p>
        </w:tc>
      </w:tr>
      <w:tr w:rsidR="00EF5120" w:rsidTr="00EF5120"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120" w:rsidRDefault="00EF5120">
            <w:pPr>
              <w:rPr>
                <w:b/>
                <w:szCs w:val="24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120" w:rsidRDefault="00EF5120">
            <w:pPr>
              <w:jc w:val="both"/>
              <w:rPr>
                <w:sz w:val="20"/>
              </w:rPr>
            </w:pPr>
            <w:r>
              <w:rPr>
                <w:sz w:val="20"/>
              </w:rPr>
              <w:t>Режим общей совместной собственности супругов</w:t>
            </w:r>
          </w:p>
          <w:p w:rsidR="00EF5120" w:rsidRDefault="00EF5120">
            <w:pPr>
              <w:jc w:val="both"/>
              <w:rPr>
                <w:sz w:val="20"/>
              </w:rPr>
            </w:pPr>
          </w:p>
        </w:tc>
      </w:tr>
      <w:tr w:rsidR="00EF5120" w:rsidTr="00EF5120"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120" w:rsidRDefault="00EF5120">
            <w:pPr>
              <w:rPr>
                <w:b/>
                <w:szCs w:val="24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20" w:rsidRDefault="00EF5120">
            <w:pPr>
              <w:rPr>
                <w:sz w:val="20"/>
              </w:rPr>
            </w:pPr>
            <w:r>
              <w:rPr>
                <w:sz w:val="20"/>
              </w:rPr>
              <w:t>Часть жилого дома или квартиры, предназначенная для использования в качестве места непосредственного проживания граждан в жилом доме или квартире</w:t>
            </w:r>
          </w:p>
        </w:tc>
      </w:tr>
      <w:tr w:rsidR="00EF5120" w:rsidTr="00EF5120"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120" w:rsidRDefault="00EF5120">
            <w:pPr>
              <w:rPr>
                <w:b/>
                <w:szCs w:val="24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20" w:rsidRDefault="00EF5120">
            <w:pPr>
              <w:autoSpaceDE w:val="0"/>
              <w:autoSpaceDN w:val="0"/>
              <w:adjustRightInd w:val="0"/>
              <w:rPr>
                <w:bCs/>
                <w:sz w:val="20"/>
              </w:rPr>
            </w:pPr>
            <w:r>
              <w:rPr>
                <w:bCs/>
                <w:sz w:val="20"/>
              </w:rPr>
              <w:t>Фиксированный размер оплаты труда работника за выполнение нормы труда определенной сложности (квалификации) за единицу времени без учета компенсационных, стимулирующих и социальных выплат</w:t>
            </w:r>
          </w:p>
        </w:tc>
      </w:tr>
      <w:tr w:rsidR="00EF5120" w:rsidTr="00EF5120"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120" w:rsidRDefault="00EF5120">
            <w:pPr>
              <w:rPr>
                <w:b/>
                <w:szCs w:val="24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20" w:rsidRDefault="00EF5120">
            <w:pPr>
              <w:rPr>
                <w:sz w:val="20"/>
              </w:rPr>
            </w:pPr>
            <w:r>
              <w:rPr>
                <w:sz w:val="20"/>
              </w:rPr>
              <w:t>Половое сношение с применением насилия или угрозой его применения к потерпевшей или другим лицам либо с использованием беспомощного состояния потерпевшей.</w:t>
            </w:r>
          </w:p>
        </w:tc>
      </w:tr>
      <w:tr w:rsidR="00EF5120" w:rsidTr="00EF5120"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120" w:rsidRDefault="00EF5120">
            <w:pPr>
              <w:pStyle w:val="4"/>
              <w:spacing w:before="0"/>
              <w:rPr>
                <w:rFonts w:ascii="Times New Roman" w:hAnsi="Times New Roman" w:cs="Times New Roman"/>
                <w:i w:val="0"/>
                <w:color w:val="auto"/>
                <w:szCs w:val="24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20" w:rsidRDefault="00EF5120">
            <w:pPr>
              <w:pStyle w:val="4"/>
              <w:spacing w:before="0"/>
              <w:jc w:val="both"/>
              <w:rPr>
                <w:rFonts w:ascii="Times New Roman" w:hAnsi="Times New Roman" w:cs="Times New Roman"/>
                <w:b w:val="0"/>
                <w:i w:val="0"/>
                <w:color w:val="auto"/>
                <w:sz w:val="20"/>
              </w:rPr>
            </w:pPr>
            <w:r>
              <w:rPr>
                <w:rFonts w:ascii="Times New Roman" w:hAnsi="Times New Roman" w:cs="Times New Roman"/>
                <w:b w:val="0"/>
                <w:i w:val="0"/>
                <w:color w:val="auto"/>
                <w:sz w:val="20"/>
              </w:rPr>
              <w:t>Совокупность последовательных действий, урегулированных  административно-правовыми нормами, обеспечивающих определенный порядок деятельности органов государственного управления по реализации их функций и соответствующих норм права.</w:t>
            </w:r>
          </w:p>
        </w:tc>
      </w:tr>
    </w:tbl>
    <w:p w:rsidR="00EF5120" w:rsidRDefault="00EF5120" w:rsidP="00EF5120">
      <w:pPr>
        <w:rPr>
          <w:b/>
          <w:sz w:val="28"/>
          <w:szCs w:val="28"/>
        </w:rPr>
      </w:pPr>
    </w:p>
    <w:p w:rsidR="00EF5120" w:rsidRDefault="00B75A2C" w:rsidP="00EF5120">
      <w:pPr>
        <w:rPr>
          <w:b/>
          <w:sz w:val="28"/>
          <w:szCs w:val="28"/>
          <w:u w:val="single"/>
        </w:rPr>
      </w:pPr>
      <w:r w:rsidRPr="003A25EA">
        <w:rPr>
          <w:b/>
          <w:sz w:val="28"/>
          <w:szCs w:val="28"/>
          <w:u w:val="single"/>
        </w:rPr>
        <w:t>8</w:t>
      </w:r>
      <w:r w:rsidR="00EF5120">
        <w:rPr>
          <w:b/>
          <w:sz w:val="28"/>
          <w:szCs w:val="28"/>
          <w:u w:val="single"/>
        </w:rPr>
        <w:t xml:space="preserve">. </w:t>
      </w:r>
      <w:r w:rsidR="00EF5120">
        <w:rPr>
          <w:b/>
          <w:bCs/>
          <w:sz w:val="28"/>
          <w:szCs w:val="28"/>
          <w:u w:val="single"/>
        </w:rPr>
        <w:t>Перевод латинских юридических изречений (терминов)</w:t>
      </w:r>
    </w:p>
    <w:p w:rsidR="00EF5120" w:rsidRDefault="00EF5120" w:rsidP="00EF5120">
      <w:pPr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Впишите перевод (при необходимости – с пояснением) приведенных </w:t>
      </w:r>
      <w:r>
        <w:rPr>
          <w:b/>
          <w:bCs/>
          <w:sz w:val="28"/>
          <w:szCs w:val="28"/>
        </w:rPr>
        <w:t>латинских юридических изречений (терминов)</w:t>
      </w:r>
    </w:p>
    <w:p w:rsidR="00EF5120" w:rsidRDefault="00EF5120" w:rsidP="00EF5120">
      <w:pPr>
        <w:rPr>
          <w:b/>
          <w:bCs/>
          <w:szCs w:val="28"/>
        </w:rPr>
      </w:pPr>
    </w:p>
    <w:tbl>
      <w:tblPr>
        <w:tblW w:w="11205" w:type="dxa"/>
        <w:tblInd w:w="-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3"/>
        <w:gridCol w:w="7942"/>
      </w:tblGrid>
      <w:tr w:rsidR="00EF5120" w:rsidTr="00EF5120"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5120" w:rsidRDefault="00EF5120">
            <w:pPr>
              <w:shd w:val="clear" w:color="auto" w:fill="FFFFFF"/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Lex loci contractus 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120" w:rsidRDefault="00EF5120">
            <w:pPr>
              <w:shd w:val="clear" w:color="auto" w:fill="FFFFFF"/>
              <w:rPr>
                <w:color w:val="000000"/>
                <w:szCs w:val="24"/>
              </w:rPr>
            </w:pPr>
          </w:p>
          <w:p w:rsidR="00EF5120" w:rsidRDefault="00EF5120">
            <w:pPr>
              <w:shd w:val="clear" w:color="auto" w:fill="FFFFFF"/>
              <w:rPr>
                <w:color w:val="000000"/>
                <w:szCs w:val="24"/>
              </w:rPr>
            </w:pPr>
          </w:p>
        </w:tc>
      </w:tr>
      <w:tr w:rsidR="00EF5120" w:rsidRPr="00465D16" w:rsidTr="00EF5120"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5120" w:rsidRDefault="00EF5120">
            <w:pPr>
              <w:shd w:val="clear" w:color="auto" w:fill="FFFFFF"/>
              <w:rPr>
                <w:b/>
                <w:bCs/>
                <w:color w:val="000000"/>
                <w:szCs w:val="24"/>
                <w:lang w:val="en-US"/>
              </w:rPr>
            </w:pPr>
            <w:r>
              <w:rPr>
                <w:b/>
                <w:szCs w:val="24"/>
                <w:lang w:val="en-US"/>
              </w:rPr>
              <w:t>Nullum crimen sine poena, nulla poena sine lege, nullum crimen sine poena legāli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120" w:rsidRPr="00EF5120" w:rsidRDefault="00EF5120">
            <w:pPr>
              <w:shd w:val="clear" w:color="auto" w:fill="FFFFFF"/>
              <w:rPr>
                <w:color w:val="000000"/>
                <w:szCs w:val="24"/>
                <w:lang w:val="en-US"/>
              </w:rPr>
            </w:pPr>
          </w:p>
          <w:p w:rsidR="00EF5120" w:rsidRPr="00EF5120" w:rsidRDefault="00EF5120">
            <w:pPr>
              <w:shd w:val="clear" w:color="auto" w:fill="FFFFFF"/>
              <w:rPr>
                <w:color w:val="000000"/>
                <w:szCs w:val="24"/>
                <w:lang w:val="en-US"/>
              </w:rPr>
            </w:pPr>
          </w:p>
          <w:p w:rsidR="00EF5120" w:rsidRPr="00EF5120" w:rsidRDefault="00EF5120">
            <w:pPr>
              <w:shd w:val="clear" w:color="auto" w:fill="FFFFFF"/>
              <w:rPr>
                <w:color w:val="000000"/>
                <w:szCs w:val="24"/>
                <w:lang w:val="en-US"/>
              </w:rPr>
            </w:pPr>
          </w:p>
          <w:p w:rsidR="00EF5120" w:rsidRPr="00EF5120" w:rsidRDefault="00EF5120">
            <w:pPr>
              <w:shd w:val="clear" w:color="auto" w:fill="FFFFFF"/>
              <w:rPr>
                <w:color w:val="000000"/>
                <w:szCs w:val="24"/>
                <w:lang w:val="en-US"/>
              </w:rPr>
            </w:pPr>
          </w:p>
        </w:tc>
      </w:tr>
      <w:tr w:rsidR="00EF5120" w:rsidTr="00EF5120"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5120" w:rsidRDefault="00EF5120">
            <w:pPr>
              <w:shd w:val="clear" w:color="auto" w:fill="FFFFFF"/>
              <w:rPr>
                <w:b/>
                <w:szCs w:val="24"/>
                <w:lang w:val="en-US"/>
              </w:rPr>
            </w:pPr>
            <w:r>
              <w:rPr>
                <w:b/>
                <w:bCs/>
                <w:iCs/>
                <w:color w:val="000000"/>
                <w:szCs w:val="24"/>
                <w:lang w:val="en-US"/>
              </w:rPr>
              <w:t>Leges non scriptae</w:t>
            </w:r>
            <w:r>
              <w:rPr>
                <w:color w:val="000000"/>
                <w:szCs w:val="24"/>
                <w:lang w:val="en-US"/>
              </w:rPr>
              <w:t> 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120" w:rsidRDefault="00EF5120">
            <w:pPr>
              <w:shd w:val="clear" w:color="auto" w:fill="FFFFFF"/>
              <w:rPr>
                <w:szCs w:val="24"/>
              </w:rPr>
            </w:pPr>
          </w:p>
          <w:p w:rsidR="00EF5120" w:rsidRDefault="00EF5120">
            <w:pPr>
              <w:shd w:val="clear" w:color="auto" w:fill="FFFFFF"/>
              <w:rPr>
                <w:szCs w:val="24"/>
              </w:rPr>
            </w:pPr>
          </w:p>
        </w:tc>
      </w:tr>
      <w:tr w:rsidR="00EF5120" w:rsidTr="00EF5120"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5120" w:rsidRDefault="00EF5120">
            <w:pPr>
              <w:shd w:val="clear" w:color="auto" w:fill="FFFFFF"/>
              <w:rPr>
                <w:b/>
                <w:bCs/>
                <w:iCs/>
                <w:color w:val="000000"/>
                <w:szCs w:val="24"/>
                <w:lang w:val="en-US"/>
              </w:rPr>
            </w:pPr>
            <w:r>
              <w:rPr>
                <w:b/>
                <w:bCs/>
                <w:color w:val="000000"/>
                <w:szCs w:val="24"/>
              </w:rPr>
              <w:t>Ex more 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120" w:rsidRDefault="00EF5120">
            <w:pPr>
              <w:shd w:val="clear" w:color="auto" w:fill="FFFFFF"/>
              <w:rPr>
                <w:b/>
                <w:bCs/>
                <w:color w:val="000000"/>
                <w:szCs w:val="24"/>
              </w:rPr>
            </w:pPr>
          </w:p>
          <w:p w:rsidR="00EF5120" w:rsidRDefault="00EF5120">
            <w:pPr>
              <w:shd w:val="clear" w:color="auto" w:fill="FFFFFF"/>
              <w:rPr>
                <w:b/>
                <w:bCs/>
                <w:color w:val="000000"/>
                <w:szCs w:val="24"/>
              </w:rPr>
            </w:pPr>
          </w:p>
        </w:tc>
      </w:tr>
      <w:tr w:rsidR="00EF5120" w:rsidTr="00EF5120"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5120" w:rsidRDefault="00EF5120">
            <w:pPr>
              <w:shd w:val="clear" w:color="auto" w:fill="FFFFFF"/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Dies ad quern</w:t>
            </w:r>
            <w:r>
              <w:rPr>
                <w:rStyle w:val="apple-converted-space"/>
                <w:rFonts w:eastAsiaTheme="majorEastAsia"/>
                <w:color w:val="000000"/>
                <w:szCs w:val="24"/>
              </w:rPr>
              <w:t> 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120" w:rsidRDefault="00EF5120">
            <w:pPr>
              <w:shd w:val="clear" w:color="auto" w:fill="FFFFFF"/>
              <w:rPr>
                <w:color w:val="000000"/>
                <w:szCs w:val="24"/>
              </w:rPr>
            </w:pPr>
          </w:p>
          <w:p w:rsidR="00EF5120" w:rsidRDefault="00EF5120">
            <w:pPr>
              <w:shd w:val="clear" w:color="auto" w:fill="FFFFFF"/>
              <w:rPr>
                <w:color w:val="000000"/>
                <w:szCs w:val="24"/>
              </w:rPr>
            </w:pPr>
          </w:p>
        </w:tc>
      </w:tr>
    </w:tbl>
    <w:p w:rsidR="00EF5120" w:rsidRDefault="00EF5120" w:rsidP="00EF5120">
      <w:pPr>
        <w:rPr>
          <w:b/>
          <w:bCs/>
          <w:szCs w:val="28"/>
        </w:rPr>
      </w:pPr>
    </w:p>
    <w:p w:rsidR="00EF5120" w:rsidRDefault="00EF5120" w:rsidP="00EF5120">
      <w:pPr>
        <w:rPr>
          <w:b/>
          <w:bCs/>
          <w:szCs w:val="28"/>
        </w:rPr>
      </w:pPr>
    </w:p>
    <w:p w:rsidR="00EF5120" w:rsidRDefault="00EF5120" w:rsidP="00EF5120"/>
    <w:p w:rsidR="00C97AE3" w:rsidRPr="00EF5120" w:rsidRDefault="00C97AE3" w:rsidP="00EF5120">
      <w:pPr>
        <w:spacing w:before="60"/>
      </w:pPr>
    </w:p>
    <w:sectPr w:rsidR="00C97AE3" w:rsidRPr="00EF5120" w:rsidSect="00660A51">
      <w:type w:val="continuous"/>
      <w:pgSz w:w="11906" w:h="16838"/>
      <w:pgMar w:top="454" w:right="454" w:bottom="454" w:left="45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79BB" w:rsidRDefault="009D79BB" w:rsidP="008B03ED">
      <w:r>
        <w:separator/>
      </w:r>
    </w:p>
  </w:endnote>
  <w:endnote w:type="continuationSeparator" w:id="0">
    <w:p w:rsidR="009D79BB" w:rsidRDefault="009D79BB" w:rsidP="008B03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79BB" w:rsidRDefault="009D79BB" w:rsidP="008B03ED">
      <w:r>
        <w:separator/>
      </w:r>
    </w:p>
  </w:footnote>
  <w:footnote w:type="continuationSeparator" w:id="0">
    <w:p w:rsidR="009D79BB" w:rsidRDefault="009D79BB" w:rsidP="008B03ED">
      <w:r>
        <w:continuationSeparator/>
      </w:r>
    </w:p>
  </w:footnote>
  <w:footnote w:id="1">
    <w:p w:rsidR="00EF5120" w:rsidRDefault="00EF5120" w:rsidP="00EF5120">
      <w:pPr>
        <w:pStyle w:val="a5"/>
      </w:pPr>
      <w:r>
        <w:rPr>
          <w:rStyle w:val="a7"/>
        </w:rPr>
        <w:footnoteRef/>
      </w:r>
      <w:r>
        <w:t xml:space="preserve"> В административном праве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F4121"/>
    <w:multiLevelType w:val="hybridMultilevel"/>
    <w:tmpl w:val="05F6F946"/>
    <w:lvl w:ilvl="0" w:tplc="FFFFFFF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/>
        <w:i w:val="0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3BC56AA"/>
    <w:multiLevelType w:val="hybridMultilevel"/>
    <w:tmpl w:val="12A6E122"/>
    <w:lvl w:ilvl="0" w:tplc="85DE20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0"/>
        <w:szCs w:val="2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sz w:val="20"/>
        <w:szCs w:val="2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/>
        <w:sz w:val="20"/>
        <w:szCs w:val="20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A3A5369"/>
    <w:multiLevelType w:val="hybridMultilevel"/>
    <w:tmpl w:val="63B468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163C2A"/>
    <w:multiLevelType w:val="hybridMultilevel"/>
    <w:tmpl w:val="B8E258B8"/>
    <w:lvl w:ilvl="0" w:tplc="00000002">
      <w:start w:val="1"/>
      <w:numFmt w:val="decimal"/>
      <w:lvlText w:val="%1."/>
      <w:lvlJc w:val="left"/>
      <w:pPr>
        <w:ind w:left="1080" w:hanging="360"/>
      </w:pPr>
      <w:rPr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0F74CE9"/>
    <w:multiLevelType w:val="hybridMultilevel"/>
    <w:tmpl w:val="A02E85A4"/>
    <w:lvl w:ilvl="0" w:tplc="A91E760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965AFB"/>
    <w:multiLevelType w:val="hybridMultilevel"/>
    <w:tmpl w:val="2C5AC9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8D4132"/>
    <w:multiLevelType w:val="hybridMultilevel"/>
    <w:tmpl w:val="DF405626"/>
    <w:lvl w:ilvl="0" w:tplc="78D8555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726D3F"/>
    <w:multiLevelType w:val="hybridMultilevel"/>
    <w:tmpl w:val="BEEAC2A2"/>
    <w:lvl w:ilvl="0" w:tplc="85DE20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6433BEF"/>
    <w:multiLevelType w:val="hybridMultilevel"/>
    <w:tmpl w:val="0DA84E60"/>
    <w:lvl w:ilvl="0" w:tplc="7ADA886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962137"/>
    <w:multiLevelType w:val="hybridMultilevel"/>
    <w:tmpl w:val="E48ED2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7E5553"/>
    <w:multiLevelType w:val="hybridMultilevel"/>
    <w:tmpl w:val="72AA3E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DD1A74"/>
    <w:multiLevelType w:val="hybridMultilevel"/>
    <w:tmpl w:val="C3CC238E"/>
    <w:lvl w:ilvl="0" w:tplc="837A5C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16"/>
        <w:szCs w:val="16"/>
      </w:rPr>
    </w:lvl>
    <w:lvl w:ilvl="1" w:tplc="08F03F0E">
      <w:start w:val="1"/>
      <w:numFmt w:val="decimal"/>
      <w:lvlText w:val="%2."/>
      <w:lvlJc w:val="left"/>
      <w:pPr>
        <w:tabs>
          <w:tab w:val="num" w:pos="1440"/>
        </w:tabs>
        <w:ind w:left="1440" w:hanging="1440"/>
      </w:pPr>
      <w:rPr>
        <w:rFonts w:hint="default"/>
        <w:b/>
        <w:sz w:val="16"/>
        <w:szCs w:val="16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7C709F5"/>
    <w:multiLevelType w:val="hybridMultilevel"/>
    <w:tmpl w:val="72466766"/>
    <w:lvl w:ilvl="0" w:tplc="000000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sz w:val="16"/>
        <w:szCs w:val="16"/>
      </w:rPr>
    </w:lvl>
    <w:lvl w:ilvl="1" w:tplc="08F03F0E">
      <w:start w:val="1"/>
      <w:numFmt w:val="decimal"/>
      <w:lvlText w:val="%2."/>
      <w:lvlJc w:val="left"/>
      <w:pPr>
        <w:tabs>
          <w:tab w:val="num" w:pos="1440"/>
        </w:tabs>
        <w:ind w:left="1440" w:hanging="1440"/>
      </w:pPr>
      <w:rPr>
        <w:rFonts w:hint="default"/>
        <w:b/>
        <w:sz w:val="16"/>
        <w:szCs w:val="16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6E041E3"/>
    <w:multiLevelType w:val="hybridMultilevel"/>
    <w:tmpl w:val="CCF0D2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0"/>
  </w:num>
  <w:num w:numId="3">
    <w:abstractNumId w:val="1"/>
  </w:num>
  <w:num w:numId="4">
    <w:abstractNumId w:val="11"/>
  </w:num>
  <w:num w:numId="5">
    <w:abstractNumId w:val="2"/>
  </w:num>
  <w:num w:numId="6">
    <w:abstractNumId w:val="7"/>
  </w:num>
  <w:num w:numId="7">
    <w:abstractNumId w:val="5"/>
  </w:num>
  <w:num w:numId="8">
    <w:abstractNumId w:val="12"/>
  </w:num>
  <w:num w:numId="9">
    <w:abstractNumId w:val="3"/>
  </w:num>
  <w:num w:numId="10">
    <w:abstractNumId w:val="13"/>
  </w:num>
  <w:num w:numId="11">
    <w:abstractNumId w:val="6"/>
  </w:num>
  <w:num w:numId="12">
    <w:abstractNumId w:val="4"/>
  </w:num>
  <w:num w:numId="13">
    <w:abstractNumId w:val="8"/>
  </w:num>
  <w:num w:numId="14">
    <w:abstractNumId w:val="9"/>
  </w:num>
  <w:num w:numId="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7F7A"/>
    <w:rsid w:val="00003D63"/>
    <w:rsid w:val="000163BE"/>
    <w:rsid w:val="000242F4"/>
    <w:rsid w:val="000260D3"/>
    <w:rsid w:val="0006189F"/>
    <w:rsid w:val="000724C5"/>
    <w:rsid w:val="000865AE"/>
    <w:rsid w:val="00096C66"/>
    <w:rsid w:val="000B1979"/>
    <w:rsid w:val="000B4F36"/>
    <w:rsid w:val="0010228D"/>
    <w:rsid w:val="0014476C"/>
    <w:rsid w:val="00160525"/>
    <w:rsid w:val="00166B94"/>
    <w:rsid w:val="00171C73"/>
    <w:rsid w:val="0018164F"/>
    <w:rsid w:val="00182091"/>
    <w:rsid w:val="00197E59"/>
    <w:rsid w:val="001D03CD"/>
    <w:rsid w:val="001E02F5"/>
    <w:rsid w:val="001F2B41"/>
    <w:rsid w:val="002016ED"/>
    <w:rsid w:val="00204D43"/>
    <w:rsid w:val="0025176D"/>
    <w:rsid w:val="002807D2"/>
    <w:rsid w:val="002D2859"/>
    <w:rsid w:val="002F0691"/>
    <w:rsid w:val="002F2657"/>
    <w:rsid w:val="003470DE"/>
    <w:rsid w:val="00374D49"/>
    <w:rsid w:val="003A10A3"/>
    <w:rsid w:val="003A1C04"/>
    <w:rsid w:val="003A25EA"/>
    <w:rsid w:val="003B78F8"/>
    <w:rsid w:val="003E0ECF"/>
    <w:rsid w:val="004046FB"/>
    <w:rsid w:val="00465D16"/>
    <w:rsid w:val="00490EF0"/>
    <w:rsid w:val="00491253"/>
    <w:rsid w:val="004B21FE"/>
    <w:rsid w:val="004D4C34"/>
    <w:rsid w:val="004E6BD6"/>
    <w:rsid w:val="004F2A44"/>
    <w:rsid w:val="005011F8"/>
    <w:rsid w:val="005317F2"/>
    <w:rsid w:val="00543507"/>
    <w:rsid w:val="00590551"/>
    <w:rsid w:val="005C1A9C"/>
    <w:rsid w:val="005D48E8"/>
    <w:rsid w:val="006104FA"/>
    <w:rsid w:val="006130A3"/>
    <w:rsid w:val="00644791"/>
    <w:rsid w:val="00660A51"/>
    <w:rsid w:val="00681C99"/>
    <w:rsid w:val="00691179"/>
    <w:rsid w:val="006B610B"/>
    <w:rsid w:val="006C40FA"/>
    <w:rsid w:val="006E3739"/>
    <w:rsid w:val="0072151E"/>
    <w:rsid w:val="0073027D"/>
    <w:rsid w:val="00752154"/>
    <w:rsid w:val="007B2457"/>
    <w:rsid w:val="007D0955"/>
    <w:rsid w:val="007E5999"/>
    <w:rsid w:val="00801EEA"/>
    <w:rsid w:val="00805096"/>
    <w:rsid w:val="0081185A"/>
    <w:rsid w:val="00816E98"/>
    <w:rsid w:val="0086169B"/>
    <w:rsid w:val="00862018"/>
    <w:rsid w:val="008764AE"/>
    <w:rsid w:val="008A2E44"/>
    <w:rsid w:val="008A31B2"/>
    <w:rsid w:val="008B03ED"/>
    <w:rsid w:val="008C4DAB"/>
    <w:rsid w:val="008D5C11"/>
    <w:rsid w:val="008F4073"/>
    <w:rsid w:val="009060AB"/>
    <w:rsid w:val="00913BBC"/>
    <w:rsid w:val="00916704"/>
    <w:rsid w:val="00922E07"/>
    <w:rsid w:val="00946E01"/>
    <w:rsid w:val="00957437"/>
    <w:rsid w:val="00974645"/>
    <w:rsid w:val="00980CB8"/>
    <w:rsid w:val="00986C91"/>
    <w:rsid w:val="00995EDA"/>
    <w:rsid w:val="009A7FAD"/>
    <w:rsid w:val="009C4ABB"/>
    <w:rsid w:val="009D0D3C"/>
    <w:rsid w:val="009D79BB"/>
    <w:rsid w:val="00A44E18"/>
    <w:rsid w:val="00A50B4D"/>
    <w:rsid w:val="00A927FE"/>
    <w:rsid w:val="00AA03C2"/>
    <w:rsid w:val="00AB304D"/>
    <w:rsid w:val="00AC0A13"/>
    <w:rsid w:val="00AC7F7A"/>
    <w:rsid w:val="00AE5212"/>
    <w:rsid w:val="00AE61A3"/>
    <w:rsid w:val="00B01351"/>
    <w:rsid w:val="00B06922"/>
    <w:rsid w:val="00B461CC"/>
    <w:rsid w:val="00B507F0"/>
    <w:rsid w:val="00B51BC0"/>
    <w:rsid w:val="00B75A2C"/>
    <w:rsid w:val="00B82A1B"/>
    <w:rsid w:val="00BA7C02"/>
    <w:rsid w:val="00BB045A"/>
    <w:rsid w:val="00BC36A7"/>
    <w:rsid w:val="00BF1AA1"/>
    <w:rsid w:val="00C02E84"/>
    <w:rsid w:val="00C52ABC"/>
    <w:rsid w:val="00C679C8"/>
    <w:rsid w:val="00C91567"/>
    <w:rsid w:val="00C97AE3"/>
    <w:rsid w:val="00CA1BED"/>
    <w:rsid w:val="00CA665E"/>
    <w:rsid w:val="00CD7461"/>
    <w:rsid w:val="00CE4308"/>
    <w:rsid w:val="00D25313"/>
    <w:rsid w:val="00D31984"/>
    <w:rsid w:val="00D368F5"/>
    <w:rsid w:val="00D42E2F"/>
    <w:rsid w:val="00D55290"/>
    <w:rsid w:val="00D658C7"/>
    <w:rsid w:val="00D67D00"/>
    <w:rsid w:val="00D976CD"/>
    <w:rsid w:val="00DD5312"/>
    <w:rsid w:val="00DE65F0"/>
    <w:rsid w:val="00E25299"/>
    <w:rsid w:val="00E43CDA"/>
    <w:rsid w:val="00E840D7"/>
    <w:rsid w:val="00E84A46"/>
    <w:rsid w:val="00E90128"/>
    <w:rsid w:val="00EA0DAE"/>
    <w:rsid w:val="00EB0DC4"/>
    <w:rsid w:val="00EB1B88"/>
    <w:rsid w:val="00ED7E6F"/>
    <w:rsid w:val="00EF5120"/>
    <w:rsid w:val="00F068FF"/>
    <w:rsid w:val="00F25A7D"/>
    <w:rsid w:val="00F61845"/>
    <w:rsid w:val="00F80D82"/>
    <w:rsid w:val="00F964C0"/>
    <w:rsid w:val="00FA4D24"/>
    <w:rsid w:val="00FC605D"/>
    <w:rsid w:val="00FF2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4D15B06"/>
  <w15:docId w15:val="{B58F48BD-91D5-4490-9980-BC1F341A03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7F7A"/>
    <w:rPr>
      <w:szCs w:val="20"/>
    </w:rPr>
  </w:style>
  <w:style w:type="paragraph" w:styleId="1">
    <w:name w:val="heading 1"/>
    <w:basedOn w:val="a"/>
    <w:next w:val="a"/>
    <w:link w:val="10"/>
    <w:qFormat/>
    <w:rsid w:val="0014476C"/>
    <w:pPr>
      <w:keepNext/>
      <w:jc w:val="center"/>
      <w:outlineLvl w:val="0"/>
    </w:pPr>
    <w:rPr>
      <w:b/>
      <w:caps/>
    </w:rPr>
  </w:style>
  <w:style w:type="paragraph" w:styleId="4">
    <w:name w:val="heading 4"/>
    <w:basedOn w:val="a"/>
    <w:next w:val="a"/>
    <w:link w:val="40"/>
    <w:unhideWhenUsed/>
    <w:qFormat/>
    <w:rsid w:val="00DE65F0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130A3"/>
  </w:style>
  <w:style w:type="character" w:customStyle="1" w:styleId="10">
    <w:name w:val="Заголовок 1 Знак"/>
    <w:basedOn w:val="a0"/>
    <w:link w:val="1"/>
    <w:rsid w:val="0014476C"/>
    <w:rPr>
      <w:b/>
      <w:caps/>
      <w:szCs w:val="20"/>
    </w:rPr>
  </w:style>
  <w:style w:type="character" w:customStyle="1" w:styleId="apple-converted-space">
    <w:name w:val="apple-converted-space"/>
    <w:basedOn w:val="a0"/>
    <w:rsid w:val="00B51BC0"/>
  </w:style>
  <w:style w:type="paragraph" w:styleId="a4">
    <w:name w:val="List Paragraph"/>
    <w:basedOn w:val="a"/>
    <w:uiPriority w:val="34"/>
    <w:qFormat/>
    <w:rsid w:val="008764AE"/>
    <w:pPr>
      <w:ind w:left="720"/>
      <w:contextualSpacing/>
    </w:pPr>
  </w:style>
  <w:style w:type="paragraph" w:styleId="a5">
    <w:name w:val="footnote text"/>
    <w:basedOn w:val="a"/>
    <w:link w:val="a6"/>
    <w:rsid w:val="008B03ED"/>
    <w:rPr>
      <w:sz w:val="20"/>
    </w:rPr>
  </w:style>
  <w:style w:type="character" w:customStyle="1" w:styleId="a6">
    <w:name w:val="Текст сноски Знак"/>
    <w:basedOn w:val="a0"/>
    <w:link w:val="a5"/>
    <w:rsid w:val="008B03ED"/>
    <w:rPr>
      <w:sz w:val="20"/>
      <w:szCs w:val="20"/>
    </w:rPr>
  </w:style>
  <w:style w:type="character" w:styleId="a7">
    <w:name w:val="footnote reference"/>
    <w:basedOn w:val="a0"/>
    <w:rsid w:val="008B03ED"/>
    <w:rPr>
      <w:vertAlign w:val="superscript"/>
    </w:rPr>
  </w:style>
  <w:style w:type="character" w:customStyle="1" w:styleId="40">
    <w:name w:val="Заголовок 4 Знак"/>
    <w:basedOn w:val="a0"/>
    <w:link w:val="4"/>
    <w:rsid w:val="00DE65F0"/>
    <w:rPr>
      <w:rFonts w:asciiTheme="majorHAnsi" w:eastAsiaTheme="majorEastAsia" w:hAnsiTheme="majorHAnsi" w:cstheme="majorBidi"/>
      <w:b/>
      <w:bCs/>
      <w:i/>
      <w:iCs/>
      <w:color w:val="4F81BD" w:themeColor="accent1"/>
      <w:szCs w:val="20"/>
    </w:rPr>
  </w:style>
  <w:style w:type="character" w:customStyle="1" w:styleId="a8">
    <w:name w:val="Цветовое выделение"/>
    <w:rsid w:val="004D4C34"/>
    <w:rPr>
      <w:b/>
      <w:bCs/>
      <w:color w:val="000080"/>
      <w:sz w:val="20"/>
      <w:szCs w:val="20"/>
    </w:rPr>
  </w:style>
  <w:style w:type="paragraph" w:styleId="a9">
    <w:name w:val="Subtitle"/>
    <w:basedOn w:val="a"/>
    <w:next w:val="a"/>
    <w:link w:val="aa"/>
    <w:uiPriority w:val="11"/>
    <w:qFormat/>
    <w:rsid w:val="00E25299"/>
    <w:pPr>
      <w:spacing w:after="60" w:line="360" w:lineRule="auto"/>
      <w:ind w:firstLine="720"/>
      <w:jc w:val="center"/>
      <w:outlineLvl w:val="1"/>
    </w:pPr>
    <w:rPr>
      <w:rFonts w:ascii="Cambria" w:hAnsi="Cambria"/>
      <w:snapToGrid w:val="0"/>
      <w:szCs w:val="24"/>
    </w:rPr>
  </w:style>
  <w:style w:type="character" w:customStyle="1" w:styleId="aa">
    <w:name w:val="Подзаголовок Знак"/>
    <w:basedOn w:val="a0"/>
    <w:link w:val="a9"/>
    <w:uiPriority w:val="11"/>
    <w:rsid w:val="00E25299"/>
    <w:rPr>
      <w:rFonts w:ascii="Cambria" w:hAnsi="Cambria"/>
      <w:snapToGrid w:val="0"/>
    </w:rPr>
  </w:style>
  <w:style w:type="paragraph" w:styleId="ab">
    <w:name w:val="Normal (Web)"/>
    <w:basedOn w:val="a"/>
    <w:uiPriority w:val="99"/>
    <w:unhideWhenUsed/>
    <w:rsid w:val="00E25299"/>
    <w:pPr>
      <w:spacing w:before="100" w:beforeAutospacing="1" w:after="100" w:afterAutospacing="1"/>
    </w:pPr>
    <w:rPr>
      <w:szCs w:val="24"/>
    </w:rPr>
  </w:style>
  <w:style w:type="paragraph" w:styleId="ac">
    <w:name w:val="header"/>
    <w:basedOn w:val="a"/>
    <w:link w:val="ad"/>
    <w:uiPriority w:val="99"/>
    <w:unhideWhenUsed/>
    <w:rsid w:val="009C4AB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9C4ABB"/>
    <w:rPr>
      <w:szCs w:val="20"/>
    </w:rPr>
  </w:style>
  <w:style w:type="paragraph" w:styleId="ae">
    <w:name w:val="footer"/>
    <w:basedOn w:val="a"/>
    <w:link w:val="af"/>
    <w:uiPriority w:val="99"/>
    <w:semiHidden/>
    <w:unhideWhenUsed/>
    <w:rsid w:val="009C4ABB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9C4ABB"/>
    <w:rPr>
      <w:szCs w:val="20"/>
    </w:rPr>
  </w:style>
  <w:style w:type="paragraph" w:customStyle="1" w:styleId="ConsNormal">
    <w:name w:val="ConsNormal"/>
    <w:rsid w:val="005D48E8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</w:rPr>
  </w:style>
  <w:style w:type="paragraph" w:customStyle="1" w:styleId="af0">
    <w:name w:val="Заголовок статьи"/>
    <w:basedOn w:val="a"/>
    <w:next w:val="a"/>
    <w:rsid w:val="005D48E8"/>
    <w:pPr>
      <w:autoSpaceDE w:val="0"/>
      <w:autoSpaceDN w:val="0"/>
      <w:adjustRightInd w:val="0"/>
      <w:ind w:left="1612" w:hanging="892"/>
      <w:jc w:val="both"/>
    </w:pPr>
    <w:rPr>
      <w:rFonts w:ascii="Arial" w:hAnsi="Arial"/>
      <w:sz w:val="20"/>
    </w:rPr>
  </w:style>
  <w:style w:type="paragraph" w:styleId="2">
    <w:name w:val="Body Text 2"/>
    <w:basedOn w:val="a"/>
    <w:link w:val="20"/>
    <w:rsid w:val="007D0955"/>
    <w:rPr>
      <w:b/>
    </w:rPr>
  </w:style>
  <w:style w:type="character" w:customStyle="1" w:styleId="20">
    <w:name w:val="Основной текст 2 Знак"/>
    <w:basedOn w:val="a0"/>
    <w:link w:val="2"/>
    <w:rsid w:val="007D0955"/>
    <w:rPr>
      <w:b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76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2900</Words>
  <Characters>16533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UralSOFT</Company>
  <LinksUpToDate>false</LinksUpToDate>
  <CharactersWithSpaces>19395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Фёдор</dc:creator>
  <cp:lastModifiedBy>User</cp:lastModifiedBy>
  <cp:revision>4</cp:revision>
  <cp:lastPrinted>2016-10-23T05:03:00Z</cp:lastPrinted>
  <dcterms:created xsi:type="dcterms:W3CDTF">2025-11-05T23:12:00Z</dcterms:created>
  <dcterms:modified xsi:type="dcterms:W3CDTF">2025-11-05T23:21:00Z</dcterms:modified>
</cp:coreProperties>
</file>